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06" w:rsidRDefault="00CC5A0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C5A06" w:rsidRDefault="00CC5A06">
      <w:pPr>
        <w:pStyle w:val="ConsPlusNormal"/>
        <w:jc w:val="both"/>
        <w:outlineLvl w:val="0"/>
      </w:pPr>
    </w:p>
    <w:p w:rsidR="00CC5A06" w:rsidRDefault="00CC5A0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C5A06" w:rsidRDefault="00CC5A06">
      <w:pPr>
        <w:pStyle w:val="ConsPlusTitle"/>
        <w:jc w:val="center"/>
      </w:pPr>
    </w:p>
    <w:p w:rsidR="00CC5A06" w:rsidRDefault="00CC5A06">
      <w:pPr>
        <w:pStyle w:val="ConsPlusTitle"/>
        <w:jc w:val="center"/>
      </w:pPr>
      <w:r>
        <w:t>ПОСТАНОВЛЕНИЕ</w:t>
      </w:r>
    </w:p>
    <w:p w:rsidR="00CC5A06" w:rsidRDefault="00CC5A06">
      <w:pPr>
        <w:pStyle w:val="ConsPlusTitle"/>
        <w:jc w:val="center"/>
      </w:pPr>
      <w:r>
        <w:t>от 6 августа 2020 г. N 1193</w:t>
      </w:r>
    </w:p>
    <w:p w:rsidR="00CC5A06" w:rsidRDefault="00CC5A06">
      <w:pPr>
        <w:pStyle w:val="ConsPlusTitle"/>
        <w:jc w:val="center"/>
      </w:pPr>
    </w:p>
    <w:p w:rsidR="00CC5A06" w:rsidRDefault="00CC5A06">
      <w:pPr>
        <w:pStyle w:val="ConsPlusTitle"/>
        <w:jc w:val="center"/>
      </w:pPr>
      <w:r>
        <w:t>О ПОРЯДКЕ</w:t>
      </w:r>
    </w:p>
    <w:p w:rsidR="00CC5A06" w:rsidRDefault="00CC5A06">
      <w:pPr>
        <w:pStyle w:val="ConsPlusTitle"/>
        <w:jc w:val="center"/>
      </w:pPr>
      <w:r>
        <w:t>ОСУЩЕСТВЛЕНИЯ КОНТРОЛЯ, ПРЕДУСМОТРЕННОГО ЧАСТЯМИ 5 И 5.1</w:t>
      </w:r>
    </w:p>
    <w:p w:rsidR="00CC5A06" w:rsidRDefault="00CC5A06">
      <w:pPr>
        <w:pStyle w:val="ConsPlusTitle"/>
        <w:jc w:val="center"/>
      </w:pPr>
      <w:r>
        <w:t>СТАТЬИ 99 ФЕДЕРАЛЬНОГО ЗАКОНА "О КОНТРАКТНОЙ СИСТЕМЕ</w:t>
      </w:r>
    </w:p>
    <w:p w:rsidR="00CC5A06" w:rsidRDefault="00CC5A06">
      <w:pPr>
        <w:pStyle w:val="ConsPlusTitle"/>
        <w:jc w:val="center"/>
      </w:pPr>
      <w:r>
        <w:t>В СФЕРЕ ЗАКУПОК ТОВАРОВ, РАБОТ, УСЛУГ ДЛЯ ОБЕСПЕЧЕНИЯ</w:t>
      </w:r>
    </w:p>
    <w:p w:rsidR="00CC5A06" w:rsidRDefault="00CC5A06">
      <w:pPr>
        <w:pStyle w:val="ConsPlusTitle"/>
        <w:jc w:val="center"/>
      </w:pPr>
      <w:r>
        <w:t>ГОСУДАРСТВЕННЫХ И МУНИЦИПАЛЬНЫХ НУЖД", И ОБ ИЗМЕНЕНИИ</w:t>
      </w:r>
    </w:p>
    <w:p w:rsidR="00CC5A06" w:rsidRDefault="00CC5A06">
      <w:pPr>
        <w:pStyle w:val="ConsPlusTitle"/>
        <w:jc w:val="center"/>
      </w:pPr>
      <w:r>
        <w:t>И ПРИЗНАНИИ УТРАТИВШИМИ СИЛУ НЕКОТОРЫХ АКТОВ</w:t>
      </w:r>
    </w:p>
    <w:p w:rsidR="00CC5A06" w:rsidRDefault="00CC5A06">
      <w:pPr>
        <w:pStyle w:val="ConsPlusTitle"/>
        <w:jc w:val="center"/>
      </w:pPr>
      <w:r>
        <w:t>ПРАВИТЕЛЬСТВА РОССИЙСКОЙ ФЕДЕРАЦИИ</w:t>
      </w:r>
    </w:p>
    <w:p w:rsidR="00CC5A06" w:rsidRDefault="00CC5A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07.11.2020 </w:t>
            </w:r>
            <w:hyperlink r:id="rId6" w:history="1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>,</w:t>
            </w:r>
          </w:p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27.05.2021 </w:t>
            </w:r>
            <w:hyperlink r:id="rId7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12.10.2021 </w:t>
            </w:r>
            <w:hyperlink r:id="rId8" w:history="1">
              <w:r>
                <w:rPr>
                  <w:color w:val="0000FF"/>
                </w:rPr>
                <w:t>N 1736</w:t>
              </w:r>
            </w:hyperlink>
            <w:r>
              <w:rPr>
                <w:color w:val="392C69"/>
              </w:rPr>
              <w:t xml:space="preserve">, от 29.12.2021 </w:t>
            </w:r>
            <w:hyperlink r:id="rId9" w:history="1">
              <w:r>
                <w:rPr>
                  <w:color w:val="0000FF"/>
                </w:rPr>
                <w:t>N 2571</w:t>
              </w:r>
            </w:hyperlink>
            <w:r>
              <w:rPr>
                <w:color w:val="392C69"/>
              </w:rPr>
              <w:t>,</w:t>
            </w:r>
          </w:p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10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</w:tr>
    </w:tbl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6 статьи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C5A06" w:rsidRDefault="00CC5A06">
      <w:pPr>
        <w:pStyle w:val="ConsPlusNormal"/>
        <w:spacing w:before="220"/>
        <w:ind w:firstLine="540"/>
        <w:jc w:val="both"/>
      </w:pPr>
      <w:hyperlink w:anchor="P51" w:history="1">
        <w:r>
          <w:rPr>
            <w:color w:val="0000FF"/>
          </w:rPr>
          <w:t>Правила</w:t>
        </w:r>
      </w:hyperlink>
      <w:r>
        <w:t xml:space="preserve">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 (далее - Правила);</w:t>
      </w:r>
    </w:p>
    <w:p w:rsidR="00CC5A06" w:rsidRDefault="00CC5A06">
      <w:pPr>
        <w:pStyle w:val="ConsPlusNormal"/>
        <w:spacing w:before="220"/>
        <w:ind w:firstLine="540"/>
        <w:jc w:val="both"/>
      </w:pPr>
      <w:hyperlink w:anchor="P1143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C5A06" w:rsidRDefault="00CC5A06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декабря 2015 г. N 1367 "О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2015, N 52, ст. 7602);</w:t>
      </w:r>
    </w:p>
    <w:p w:rsidR="00CC5A06" w:rsidRDefault="00CC5A06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марта 2017 г. N 315 "О внесении изменений в Правила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2017, N 13, ст. 1940);</w:t>
      </w:r>
    </w:p>
    <w:p w:rsidR="00CC5A06" w:rsidRDefault="00CC5A06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декабря 2018 г. N 1618 "О внесении изменений в некоторые акты Правительства Российской Федерации" (Собрание законодательства Российской Федерации, 2018, N 53, ст. 8662);</w:t>
      </w:r>
    </w:p>
    <w:p w:rsidR="00CC5A06" w:rsidRDefault="00CC5A06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подпункт "б" пункта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14 июня 2019 г. N 763 "О внесении изменений в некоторые акты Правительства Российской Федерации" (Собрание законодательства Российской Федерации, 2019, N 25, ст. 3262);</w:t>
      </w:r>
    </w:p>
    <w:p w:rsidR="00CC5A06" w:rsidRDefault="00CC5A06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9</w:t>
        </w:r>
      </w:hyperlink>
      <w:r>
        <w:t xml:space="preserve"> и </w:t>
      </w:r>
      <w:hyperlink r:id="rId17" w:history="1">
        <w:r>
          <w:rPr>
            <w:color w:val="0000FF"/>
          </w:rPr>
          <w:t>подпункт "б" пункта 17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27 декабря 2019 г. N 1906 "О внесении изменений в некоторые акты Правительства Российской Федерации" (Собрание законодательства Российской Федерации, 2020, N 1, ст. 92);</w:t>
      </w:r>
    </w:p>
    <w:p w:rsidR="00CC5A06" w:rsidRDefault="00CC5A06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подпункт "б" пункта 6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30 июня 2020 г. N 961 "Об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Федерации" (Собрание законодательства Российской Федерации, 2020, N 28, ст. 4421).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3. Утратил силу с 1 января 2022 года.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12.10.2021 N 1736.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опубликования, за исключением:</w:t>
      </w:r>
    </w:p>
    <w:p w:rsidR="00CC5A06" w:rsidRDefault="00CC5A06">
      <w:pPr>
        <w:pStyle w:val="ConsPlusNormal"/>
        <w:spacing w:before="220"/>
        <w:ind w:firstLine="540"/>
        <w:jc w:val="both"/>
      </w:pPr>
      <w:hyperlink w:anchor="P1149" w:history="1">
        <w:r>
          <w:rPr>
            <w:color w:val="0000FF"/>
          </w:rPr>
          <w:t>подпункта "е" пункта 1</w:t>
        </w:r>
      </w:hyperlink>
      <w:r>
        <w:t xml:space="preserve"> изменений, утвержденных настоящим постановлением, который вступает в силу с 1 октября 2020 г.;</w:t>
      </w:r>
    </w:p>
    <w:p w:rsidR="00CC5A06" w:rsidRDefault="00CC5A06">
      <w:pPr>
        <w:pStyle w:val="ConsPlusNormal"/>
        <w:spacing w:before="220"/>
        <w:ind w:firstLine="540"/>
        <w:jc w:val="both"/>
      </w:pPr>
      <w:hyperlink w:anchor="P138" w:history="1">
        <w:r>
          <w:rPr>
            <w:color w:val="0000FF"/>
          </w:rPr>
          <w:t>подпунктов "г"</w:t>
        </w:r>
      </w:hyperlink>
      <w:r>
        <w:t xml:space="preserve"> и </w:t>
      </w:r>
      <w:hyperlink w:anchor="P143" w:history="1">
        <w:r>
          <w:rPr>
            <w:color w:val="0000FF"/>
          </w:rPr>
          <w:t>"и" пункта 15</w:t>
        </w:r>
      </w:hyperlink>
      <w:r>
        <w:t xml:space="preserve"> и </w:t>
      </w:r>
      <w:hyperlink w:anchor="P276" w:history="1">
        <w:r>
          <w:rPr>
            <w:color w:val="0000FF"/>
          </w:rPr>
          <w:t>пункта 28</w:t>
        </w:r>
      </w:hyperlink>
      <w:r>
        <w:t xml:space="preserve"> Правил, а также </w:t>
      </w:r>
      <w:hyperlink w:anchor="P1163" w:history="1">
        <w:r>
          <w:rPr>
            <w:color w:val="0000FF"/>
          </w:rPr>
          <w:t>абзацев пятого</w:t>
        </w:r>
      </w:hyperlink>
      <w:r>
        <w:t xml:space="preserve"> - </w:t>
      </w:r>
      <w:hyperlink w:anchor="P1165" w:history="1">
        <w:r>
          <w:rPr>
            <w:color w:val="0000FF"/>
          </w:rPr>
          <w:t>седьмого подпункта "в"</w:t>
        </w:r>
      </w:hyperlink>
      <w:r>
        <w:t xml:space="preserve"> и </w:t>
      </w:r>
      <w:hyperlink w:anchor="P1166" w:history="1">
        <w:r>
          <w:rPr>
            <w:color w:val="0000FF"/>
          </w:rPr>
          <w:t>подпункта "г" пункта 5</w:t>
        </w:r>
      </w:hyperlink>
      <w:r>
        <w:t xml:space="preserve"> изменений, утвержденных настоящим постановлением, которые вступают в силу с 1 января 2021 г.;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07.11.2020 N 1799)</w:t>
      </w:r>
    </w:p>
    <w:p w:rsidR="00CC5A06" w:rsidRDefault="00CC5A06">
      <w:pPr>
        <w:pStyle w:val="ConsPlusNormal"/>
        <w:spacing w:before="220"/>
        <w:ind w:firstLine="540"/>
        <w:jc w:val="both"/>
      </w:pPr>
      <w:hyperlink w:anchor="P1149" w:history="1">
        <w:r>
          <w:rPr>
            <w:color w:val="0000FF"/>
          </w:rPr>
          <w:t>подпункта "б" пункта 1</w:t>
        </w:r>
      </w:hyperlink>
      <w:r>
        <w:t xml:space="preserve"> и </w:t>
      </w:r>
      <w:hyperlink w:anchor="P1160" w:history="1">
        <w:r>
          <w:rPr>
            <w:color w:val="0000FF"/>
          </w:rPr>
          <w:t>абзацев второго</w:t>
        </w:r>
      </w:hyperlink>
      <w:r>
        <w:t xml:space="preserve"> - </w:t>
      </w:r>
      <w:hyperlink w:anchor="P1162" w:history="1">
        <w:r>
          <w:rPr>
            <w:color w:val="0000FF"/>
          </w:rPr>
          <w:t>четвертого подпункта "в" пункта 5</w:t>
        </w:r>
      </w:hyperlink>
      <w:r>
        <w:t xml:space="preserve"> изменений, утвержденных настоящим постановлением, которые вступают в силу с 1 апреля 2021 г.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5. Положения </w:t>
      </w:r>
      <w:hyperlink w:anchor="P90" w:history="1">
        <w:r>
          <w:rPr>
            <w:color w:val="0000FF"/>
          </w:rPr>
          <w:t>пункта 5</w:t>
        </w:r>
      </w:hyperlink>
      <w:r>
        <w:t xml:space="preserve"> Правил в отношении заказчиков, указанных в </w:t>
      </w:r>
      <w:hyperlink r:id="rId21" w:history="1">
        <w:r>
          <w:rPr>
            <w:color w:val="0000FF"/>
          </w:rPr>
          <w:t>подпунктах "в"</w:t>
        </w:r>
      </w:hyperlink>
      <w:r>
        <w:t xml:space="preserve"> и </w:t>
      </w:r>
      <w:hyperlink r:id="rId22" w:history="1">
        <w:r>
          <w:rPr>
            <w:color w:val="0000FF"/>
          </w:rPr>
          <w:t>"з" пункта 2</w:t>
        </w:r>
      </w:hyperlink>
      <w: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 г.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Федерации", применяются с 1 января 2021 г. к закупкам,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января 2021 г.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6. До 1 января 2021 г. уведомление о соответствии контролируемой информации </w:t>
      </w:r>
      <w:hyperlink w:anchor="P51" w:history="1">
        <w:r>
          <w:rPr>
            <w:color w:val="0000FF"/>
          </w:rPr>
          <w:t>Правилам</w:t>
        </w:r>
      </w:hyperlink>
      <w:r>
        <w:t xml:space="preserve">, протокол о несоответствии контролируемой информации </w:t>
      </w:r>
      <w:hyperlink w:anchor="P51" w:history="1">
        <w:r>
          <w:rPr>
            <w:color w:val="0000FF"/>
          </w:rPr>
          <w:t>Правилам</w:t>
        </w:r>
      </w:hyperlink>
      <w:r>
        <w:t xml:space="preserve">, предусмотренные </w:t>
      </w:r>
      <w:hyperlink w:anchor="P150" w:history="1">
        <w:r>
          <w:rPr>
            <w:color w:val="0000FF"/>
          </w:rPr>
          <w:t>подпунктом "г" пункта 17</w:t>
        </w:r>
      </w:hyperlink>
      <w:r>
        <w:t xml:space="preserve"> Правил, формируются, направляются соответственно по формам, действовавшим до дня вступления в силу настоящего постановления.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right"/>
      </w:pPr>
      <w:r>
        <w:t>Председатель Правительства</w:t>
      </w:r>
    </w:p>
    <w:p w:rsidR="00CC5A06" w:rsidRDefault="00CC5A06">
      <w:pPr>
        <w:pStyle w:val="ConsPlusNormal"/>
        <w:jc w:val="right"/>
      </w:pPr>
      <w:r>
        <w:lastRenderedPageBreak/>
        <w:t>Российской Федерации</w:t>
      </w:r>
    </w:p>
    <w:p w:rsidR="00CC5A06" w:rsidRDefault="00CC5A06">
      <w:pPr>
        <w:pStyle w:val="ConsPlusNormal"/>
        <w:jc w:val="right"/>
      </w:pPr>
      <w:r>
        <w:t>М.МИШУСТИН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right"/>
        <w:outlineLvl w:val="0"/>
      </w:pPr>
      <w:r>
        <w:t>Утверждены</w:t>
      </w:r>
    </w:p>
    <w:p w:rsidR="00CC5A06" w:rsidRDefault="00CC5A06">
      <w:pPr>
        <w:pStyle w:val="ConsPlusNormal"/>
        <w:jc w:val="right"/>
      </w:pPr>
      <w:r>
        <w:t>постановлением Правительства</w:t>
      </w:r>
    </w:p>
    <w:p w:rsidR="00CC5A06" w:rsidRDefault="00CC5A06">
      <w:pPr>
        <w:pStyle w:val="ConsPlusNormal"/>
        <w:jc w:val="right"/>
      </w:pPr>
      <w:r>
        <w:t>Российской Федерации</w:t>
      </w:r>
    </w:p>
    <w:p w:rsidR="00CC5A06" w:rsidRDefault="00CC5A06">
      <w:pPr>
        <w:pStyle w:val="ConsPlusNormal"/>
        <w:jc w:val="right"/>
      </w:pPr>
      <w:r>
        <w:t>от 6 августа 2020 г. N 1193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Title"/>
        <w:jc w:val="center"/>
      </w:pPr>
      <w:bookmarkStart w:id="0" w:name="P51"/>
      <w:bookmarkEnd w:id="0"/>
      <w:r>
        <w:t>ПРАВИЛА</w:t>
      </w:r>
    </w:p>
    <w:p w:rsidR="00CC5A06" w:rsidRDefault="00CC5A06">
      <w:pPr>
        <w:pStyle w:val="ConsPlusTitle"/>
        <w:jc w:val="center"/>
      </w:pPr>
      <w:r>
        <w:t>ОСУЩЕСТВЛЕНИЯ КОНТРОЛЯ, ПРЕДУСМОТРЕННОГО ЧАСТЯМИ 5 И 5.1</w:t>
      </w:r>
    </w:p>
    <w:p w:rsidR="00CC5A06" w:rsidRDefault="00CC5A06">
      <w:pPr>
        <w:pStyle w:val="ConsPlusTitle"/>
        <w:jc w:val="center"/>
      </w:pPr>
      <w:r>
        <w:t>СТАТЬИ 99 ФЕДЕРАЛЬНОГО ЗАКОНА "О КОНТРАКТНОЙ СИСТЕМЕ</w:t>
      </w:r>
    </w:p>
    <w:p w:rsidR="00CC5A06" w:rsidRDefault="00CC5A06">
      <w:pPr>
        <w:pStyle w:val="ConsPlusTitle"/>
        <w:jc w:val="center"/>
      </w:pPr>
      <w:r>
        <w:t>В СФЕРЕ ЗАКУПОК ТОВАРОВ, РАБОТ, УСЛУГ ДЛЯ ОБЕСПЕЧЕНИЯ</w:t>
      </w:r>
    </w:p>
    <w:p w:rsidR="00CC5A06" w:rsidRDefault="00CC5A06">
      <w:pPr>
        <w:pStyle w:val="ConsPlusTitle"/>
        <w:jc w:val="center"/>
      </w:pPr>
      <w:r>
        <w:t>ГОСУДАРСТВЕННЫХ И МУНИЦИПАЛЬНЫХ НУЖД"</w:t>
      </w:r>
    </w:p>
    <w:p w:rsidR="00CC5A06" w:rsidRDefault="00CC5A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07.11.2020 </w:t>
            </w:r>
            <w:hyperlink r:id="rId23" w:history="1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>,</w:t>
            </w:r>
          </w:p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27.05.2021 </w:t>
            </w:r>
            <w:hyperlink r:id="rId24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27.01.2022 </w:t>
            </w:r>
            <w:hyperlink r:id="rId25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</w:tr>
    </w:tbl>
    <w:p w:rsidR="00CC5A06" w:rsidRDefault="00CC5A06">
      <w:pPr>
        <w:pStyle w:val="ConsPlusNormal"/>
        <w:jc w:val="both"/>
      </w:pPr>
    </w:p>
    <w:p w:rsidR="00CC5A06" w:rsidRDefault="00CC5A06">
      <w:pPr>
        <w:pStyle w:val="ConsPlusTitle"/>
        <w:jc w:val="center"/>
        <w:outlineLvl w:val="1"/>
      </w:pPr>
      <w:r>
        <w:t>I. Общие положения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ind w:firstLine="540"/>
        <w:jc w:val="both"/>
      </w:pPr>
      <w:r>
        <w:t xml:space="preserve">1. Настоящие Правила устанавливают порядок осуществления контроля, предусмотренного </w:t>
      </w:r>
      <w:hyperlink r:id="rId26" w:history="1">
        <w:r>
          <w:rPr>
            <w:color w:val="0000FF"/>
          </w:rPr>
          <w:t>частями 5</w:t>
        </w:r>
      </w:hyperlink>
      <w:r>
        <w:t xml:space="preserve"> и </w:t>
      </w:r>
      <w:hyperlink r:id="rId27" w:history="1">
        <w:r>
          <w:rPr>
            <w:color w:val="0000FF"/>
          </w:rPr>
          <w:t>5.1 статьи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в том числе порядок действий органов контроля при выявлении несоответствия контролируемой информации (далее соответственно - Федеральный закон, контроль).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1" w:name="P63"/>
      <w:bookmarkEnd w:id="1"/>
      <w:r>
        <w:t>2. Органами, осуществляющими контроль в соответствии с настоящими Правилами, являются: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2" w:name="P64"/>
      <w:bookmarkEnd w:id="2"/>
      <w:r>
        <w:t xml:space="preserve">а) федеральный орган исполнительной власти, определенный Правительством Российской Федерации в соответствии с </w:t>
      </w:r>
      <w:hyperlink r:id="rId28" w:history="1">
        <w:r>
          <w:rPr>
            <w:color w:val="0000FF"/>
          </w:rPr>
          <w:t>частью 6 статьи 4</w:t>
        </w:r>
      </w:hyperlink>
      <w:r>
        <w:t xml:space="preserve"> Федерального закона;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3" w:name="P65"/>
      <w:bookmarkEnd w:id="3"/>
      <w:r>
        <w:t>б) территориальные органы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в) финансовые органы субъектов Российской Федерации;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г) финансовые органы муниципальных образований;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6" w:name="P68"/>
      <w:bookmarkEnd w:id="6"/>
      <w:r>
        <w:t>д) органы управления государственными внебюджетными фондами.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7" w:name="P69"/>
      <w:bookmarkEnd w:id="7"/>
      <w:r>
        <w:t xml:space="preserve">3. В целях настоящих Правил контролируемой информацией является содержащаяся в объектах контроля, предусмотренных </w:t>
      </w:r>
      <w:hyperlink w:anchor="P73" w:history="1">
        <w:r>
          <w:rPr>
            <w:color w:val="0000FF"/>
          </w:rPr>
          <w:t>пунктом 4</w:t>
        </w:r>
      </w:hyperlink>
      <w:r>
        <w:t xml:space="preserve"> настоящих Правил, информация об: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>а) объеме финансового обеспечения для осуществления закупок товаров, работ, услуг для обеспечения государственных и муниципальных нужд (в том числе в целях реализации национальных и федеральных проектов, а также комплексного плана модернизации и расширения магистральной инфраструктуры) (далее - закупки), утвержденном и доведенном до заказчика;</w:t>
      </w:r>
    </w:p>
    <w:p w:rsidR="00CC5A06" w:rsidRDefault="00CC5A06">
      <w:pPr>
        <w:pStyle w:val="ConsPlusNormal"/>
        <w:jc w:val="both"/>
      </w:pPr>
      <w:r>
        <w:lastRenderedPageBreak/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07.11.2020 N 1799)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>б) идентификационном коде закупки.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8" w:name="P73"/>
      <w:bookmarkEnd w:id="8"/>
      <w:r>
        <w:t xml:space="preserve">4. В целях настоящих Правил объектами контроля являются следующие документы, содержащие контролируемую информацию, предусмотренную </w:t>
      </w:r>
      <w:hyperlink w:anchor="P69" w:history="1">
        <w:r>
          <w:rPr>
            <w:color w:val="0000FF"/>
          </w:rPr>
          <w:t>пунктом 3</w:t>
        </w:r>
      </w:hyperlink>
      <w:r>
        <w:t xml:space="preserve"> настоящих Правил: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>а) план-график закупок (далее - план-график);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б) отдельное приложение к плану-графику, предусмотренное </w:t>
      </w:r>
      <w:hyperlink r:id="rId30" w:history="1">
        <w:r>
          <w:rPr>
            <w:color w:val="0000FF"/>
          </w:rPr>
          <w:t>пунктом 25</w:t>
        </w:r>
      </w:hyperlink>
      <w: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утвержденного постановлением Правительства Российской Федерации от 30 сентября 2019 г. N 1279 "О планах-графиках закупок и о признании утратившими силу отдельных решений Правительства Российской Федерации" (далее соответственно - отдельное приложение к плану-графику, Положение);</w:t>
      </w:r>
    </w:p>
    <w:p w:rsidR="00CC5A06" w:rsidRDefault="00CC5A06">
      <w:pPr>
        <w:pStyle w:val="ConsPlusNormal"/>
        <w:jc w:val="both"/>
      </w:pPr>
      <w:r>
        <w:t xml:space="preserve">(пп. "б"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9" w:name="P77"/>
      <w:bookmarkEnd w:id="9"/>
      <w:r>
        <w:t>в) извещение об осуществлении закупки, приглашение принять участие в определении поставщика (подрядчика, исполнителя) (при проведении закрытого конкурса в электронной форме, закрытого аукциона в электронной форме) (далее - приглашение);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г) выписка из приглашения принять участие в определении поставщика (подрядчика, исполнителя) по форме согласно </w:t>
      </w:r>
      <w:hyperlink w:anchor="P323" w:history="1">
        <w:r>
          <w:rPr>
            <w:color w:val="0000FF"/>
          </w:rPr>
          <w:t>приложению N 1</w:t>
        </w:r>
      </w:hyperlink>
      <w:r>
        <w:t xml:space="preserve"> (при проведении закрытого конкурса, закрытого аукциона) (далее - выписка из приглашения);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10" w:name="P81"/>
      <w:bookmarkEnd w:id="10"/>
      <w:r>
        <w:t>д) протокол подведения итогов определения поставщика (далее - протокол определения поставщика (подрядчика, исполнителя);</w:t>
      </w:r>
    </w:p>
    <w:p w:rsidR="00CC5A06" w:rsidRDefault="00CC5A06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34" w:history="1">
        <w:r>
          <w:rPr>
            <w:color w:val="0000FF"/>
          </w:rPr>
          <w:t>N 814</w:t>
        </w:r>
      </w:hyperlink>
      <w:r>
        <w:t xml:space="preserve">, от 27.01.2022 </w:t>
      </w:r>
      <w:hyperlink r:id="rId35" w:history="1">
        <w:r>
          <w:rPr>
            <w:color w:val="0000FF"/>
          </w:rPr>
          <w:t>N 60</w:t>
        </w:r>
      </w:hyperlink>
      <w:r>
        <w:t>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11" w:name="P83"/>
      <w:bookmarkEnd w:id="11"/>
      <w:r>
        <w:t xml:space="preserve">е) проект контракта, направляемый участнику закупки в соответствии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с использованием единой информационной системы в сфере закупок (далее - единая информационная система);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ж) выписка из проекта контракта, направляемого участнику закупки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при проведении закрытого конкурса, закрытого аукциона, по форме согласно </w:t>
      </w:r>
      <w:hyperlink w:anchor="P469" w:history="1">
        <w:r>
          <w:rPr>
            <w:color w:val="0000FF"/>
          </w:rPr>
          <w:t>приложению N 2</w:t>
        </w:r>
      </w:hyperlink>
      <w:r>
        <w:t xml:space="preserve"> (далее - выписка из проекта контракта);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12" w:name="P86"/>
      <w:bookmarkEnd w:id="12"/>
      <w:r>
        <w:t xml:space="preserve">з) проект контракта, направляемый участнику закупки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без использования единой информационной системы (при осуществлении закупок у единственного поставщика (подрядчика, исполнителя) в случаях, предусмотренных </w:t>
      </w:r>
      <w:hyperlink r:id="rId40" w:history="1">
        <w:r>
          <w:rPr>
            <w:color w:val="0000FF"/>
          </w:rPr>
          <w:t>пунктами 2</w:t>
        </w:r>
      </w:hyperlink>
      <w:r>
        <w:t xml:space="preserve">, </w:t>
      </w:r>
      <w:hyperlink r:id="rId41" w:history="1">
        <w:r>
          <w:rPr>
            <w:color w:val="0000FF"/>
          </w:rPr>
          <w:t>3</w:t>
        </w:r>
      </w:hyperlink>
      <w:r>
        <w:t xml:space="preserve">, </w:t>
      </w:r>
      <w:hyperlink r:id="rId42" w:history="1">
        <w:r>
          <w:rPr>
            <w:color w:val="0000FF"/>
          </w:rPr>
          <w:t>6</w:t>
        </w:r>
      </w:hyperlink>
      <w:r>
        <w:t xml:space="preserve">, </w:t>
      </w:r>
      <w:hyperlink r:id="rId43" w:history="1">
        <w:r>
          <w:rPr>
            <w:color w:val="0000FF"/>
          </w:rPr>
          <w:t>7</w:t>
        </w:r>
      </w:hyperlink>
      <w:r>
        <w:t xml:space="preserve">, </w:t>
      </w:r>
      <w:hyperlink r:id="rId44" w:history="1">
        <w:r>
          <w:rPr>
            <w:color w:val="0000FF"/>
          </w:rPr>
          <w:t>10</w:t>
        </w:r>
      </w:hyperlink>
      <w:r>
        <w:t xml:space="preserve"> - </w:t>
      </w:r>
      <w:hyperlink r:id="rId45" w:history="1">
        <w:r>
          <w:rPr>
            <w:color w:val="0000FF"/>
          </w:rPr>
          <w:t>14</w:t>
        </w:r>
      </w:hyperlink>
      <w:r>
        <w:t xml:space="preserve">, </w:t>
      </w:r>
      <w:hyperlink r:id="rId46" w:history="1">
        <w:r>
          <w:rPr>
            <w:color w:val="0000FF"/>
          </w:rPr>
          <w:t>16</w:t>
        </w:r>
      </w:hyperlink>
      <w:r>
        <w:t xml:space="preserve">, </w:t>
      </w:r>
      <w:hyperlink r:id="rId47" w:history="1">
        <w:r>
          <w:rPr>
            <w:color w:val="0000FF"/>
          </w:rPr>
          <w:t>17</w:t>
        </w:r>
      </w:hyperlink>
      <w:r>
        <w:t xml:space="preserve">, </w:t>
      </w:r>
      <w:hyperlink r:id="rId48" w:history="1">
        <w:r>
          <w:rPr>
            <w:color w:val="0000FF"/>
          </w:rPr>
          <w:t>19</w:t>
        </w:r>
      </w:hyperlink>
      <w:r>
        <w:t xml:space="preserve">, </w:t>
      </w:r>
      <w:hyperlink r:id="rId49" w:history="1">
        <w:r>
          <w:rPr>
            <w:color w:val="0000FF"/>
          </w:rPr>
          <w:t>22</w:t>
        </w:r>
      </w:hyperlink>
      <w:r>
        <w:t xml:space="preserve">, </w:t>
      </w:r>
      <w:hyperlink r:id="rId50" w:history="1">
        <w:r>
          <w:rPr>
            <w:color w:val="0000FF"/>
          </w:rPr>
          <w:t>31</w:t>
        </w:r>
      </w:hyperlink>
      <w:r>
        <w:t xml:space="preserve"> - </w:t>
      </w:r>
      <w:hyperlink r:id="rId51" w:history="1">
        <w:r>
          <w:rPr>
            <w:color w:val="0000FF"/>
          </w:rPr>
          <w:t>33</w:t>
        </w:r>
      </w:hyperlink>
      <w:r>
        <w:t xml:space="preserve">, </w:t>
      </w:r>
      <w:hyperlink r:id="rId52" w:history="1">
        <w:r>
          <w:rPr>
            <w:color w:val="0000FF"/>
          </w:rPr>
          <w:t>35</w:t>
        </w:r>
      </w:hyperlink>
      <w:r>
        <w:t xml:space="preserve">, </w:t>
      </w:r>
      <w:hyperlink r:id="rId53" w:history="1">
        <w:r>
          <w:rPr>
            <w:color w:val="0000FF"/>
          </w:rPr>
          <w:t>37</w:t>
        </w:r>
      </w:hyperlink>
      <w:r>
        <w:t xml:space="preserve"> - </w:t>
      </w:r>
      <w:hyperlink r:id="rId54" w:history="1">
        <w:r>
          <w:rPr>
            <w:color w:val="0000FF"/>
          </w:rPr>
          <w:t>39</w:t>
        </w:r>
      </w:hyperlink>
      <w:r>
        <w:t xml:space="preserve">, </w:t>
      </w:r>
      <w:hyperlink r:id="rId55" w:history="1">
        <w:r>
          <w:rPr>
            <w:color w:val="0000FF"/>
          </w:rPr>
          <w:t>47</w:t>
        </w:r>
      </w:hyperlink>
      <w:r>
        <w:t xml:space="preserve">, </w:t>
      </w:r>
      <w:hyperlink r:id="rId56" w:history="1">
        <w:r>
          <w:rPr>
            <w:color w:val="0000FF"/>
          </w:rPr>
          <w:t>48</w:t>
        </w:r>
      </w:hyperlink>
      <w:r>
        <w:t xml:space="preserve">, </w:t>
      </w:r>
      <w:hyperlink r:id="rId57" w:history="1">
        <w:r>
          <w:rPr>
            <w:color w:val="0000FF"/>
          </w:rPr>
          <w:t>54</w:t>
        </w:r>
      </w:hyperlink>
      <w:r>
        <w:t xml:space="preserve">, </w:t>
      </w:r>
      <w:hyperlink r:id="rId58" w:history="1">
        <w:r>
          <w:rPr>
            <w:color w:val="0000FF"/>
          </w:rPr>
          <w:t>55 части 1 статьи 93</w:t>
        </w:r>
      </w:hyperlink>
      <w:r>
        <w:t xml:space="preserve"> Федерального закона);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13" w:name="P88"/>
      <w:bookmarkEnd w:id="13"/>
      <w:r>
        <w:t>и) проект соглашения об изменении условий контракта.</w:t>
      </w:r>
    </w:p>
    <w:p w:rsidR="00CC5A06" w:rsidRDefault="00CC5A06">
      <w:pPr>
        <w:pStyle w:val="ConsPlusNormal"/>
        <w:jc w:val="both"/>
      </w:pPr>
      <w:r>
        <w:t xml:space="preserve">(пп. "и"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14" w:name="P90"/>
      <w:bookmarkEnd w:id="14"/>
      <w:r>
        <w:t xml:space="preserve">5. Субъектами контроля, осуществляемого органом, предусмотренным </w:t>
      </w:r>
      <w:hyperlink w:anchor="P64" w:history="1">
        <w:r>
          <w:rPr>
            <w:color w:val="0000FF"/>
          </w:rPr>
          <w:t>подпунктом "а" пункта 2</w:t>
        </w:r>
      </w:hyperlink>
      <w:r>
        <w:t xml:space="preserve"> настоящих Правил, в соответствии с настоящими Правилами, являются заказчики и лица, указанные в </w:t>
      </w:r>
      <w:hyperlink r:id="rId61" w:history="1">
        <w:r>
          <w:rPr>
            <w:color w:val="0000FF"/>
          </w:rPr>
          <w:t>пункте 2</w:t>
        </w:r>
      </w:hyperlink>
      <w:r>
        <w:t xml:space="preserve"> Положения.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15" w:name="P91"/>
      <w:bookmarkEnd w:id="15"/>
      <w:r>
        <w:lastRenderedPageBreak/>
        <w:t xml:space="preserve">6. Субъектами контроля, осуществляемого органами, предусмотренными </w:t>
      </w:r>
      <w:hyperlink w:anchor="P65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Правил, являются: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а) заказчики и лица, указанные в </w:t>
      </w:r>
      <w:hyperlink r:id="rId62" w:history="1">
        <w:r>
          <w:rPr>
            <w:color w:val="0000FF"/>
          </w:rPr>
          <w:t>подпунктах "а"</w:t>
        </w:r>
      </w:hyperlink>
      <w:r>
        <w:t xml:space="preserve"> - </w:t>
      </w:r>
      <w:hyperlink r:id="rId63" w:history="1">
        <w:r>
          <w:rPr>
            <w:color w:val="0000FF"/>
          </w:rPr>
          <w:t>"д" пункта 2</w:t>
        </w:r>
      </w:hyperlink>
      <w:r>
        <w:t xml:space="preserve"> Положения, за исключением случаев, предусмотренных </w:t>
      </w:r>
      <w:hyperlink w:anchor="P97" w:history="1">
        <w:r>
          <w:rPr>
            <w:color w:val="0000FF"/>
          </w:rPr>
          <w:t>пунктом 9</w:t>
        </w:r>
      </w:hyperlink>
      <w:r>
        <w:t xml:space="preserve"> настоящих Правил;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б) заказчики, указанные в </w:t>
      </w:r>
      <w:hyperlink r:id="rId64" w:history="1">
        <w:r>
          <w:rPr>
            <w:color w:val="0000FF"/>
          </w:rPr>
          <w:t>подпунктах "е"</w:t>
        </w:r>
      </w:hyperlink>
      <w:r>
        <w:t xml:space="preserve"> и </w:t>
      </w:r>
      <w:hyperlink r:id="rId65" w:history="1">
        <w:r>
          <w:rPr>
            <w:color w:val="0000FF"/>
          </w:rPr>
          <w:t>"к" пункта 2</w:t>
        </w:r>
      </w:hyperlink>
      <w:r>
        <w:t xml:space="preserve"> Положения, а также субъекты контроля,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настоящих Правил, при осуществлении контроля на основании соглашений, предусмотренных </w:t>
      </w:r>
      <w:hyperlink r:id="rId66" w:history="1">
        <w:r>
          <w:rPr>
            <w:color w:val="0000FF"/>
          </w:rPr>
          <w:t>частью 7 статьи 99</w:t>
        </w:r>
      </w:hyperlink>
      <w:r>
        <w:t xml:space="preserve"> Федерального закона, в случае открытия таким заказчикам, субъектам контроля в Федеральном казначействе лицевых счетов получателя бюджетных средств, на которых учитываются лимиты бюджетных обязательств и бюджетные обязательства;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в) заказчики и лица, указанные в </w:t>
      </w:r>
      <w:hyperlink r:id="rId67" w:history="1">
        <w:r>
          <w:rPr>
            <w:color w:val="0000FF"/>
          </w:rPr>
          <w:t>подпунктах "ж"</w:t>
        </w:r>
      </w:hyperlink>
      <w:r>
        <w:t xml:space="preserve"> и </w:t>
      </w:r>
      <w:hyperlink r:id="rId68" w:history="1">
        <w:r>
          <w:rPr>
            <w:color w:val="0000FF"/>
          </w:rPr>
          <w:t>"и" пункта 2</w:t>
        </w:r>
      </w:hyperlink>
      <w:r>
        <w:t xml:space="preserve"> Положения, при осуществлении контроля на основании соглашений, предусмотренных </w:t>
      </w:r>
      <w:hyperlink r:id="rId69" w:history="1">
        <w:r>
          <w:rPr>
            <w:color w:val="0000FF"/>
          </w:rPr>
          <w:t>частью 7 статьи 99</w:t>
        </w:r>
      </w:hyperlink>
      <w:r>
        <w:t xml:space="preserve"> Федерального закона, в случае открытия таким заказчикам и лицам в Федеральном казначействе в установленном порядке соответствующих лицевых счетов.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7. Субъектами контроля, осуществляемого органами, предусмотренными </w:t>
      </w:r>
      <w:hyperlink w:anchor="P66" w:history="1">
        <w:r>
          <w:rPr>
            <w:color w:val="0000FF"/>
          </w:rPr>
          <w:t>подпунктом "в" пункта 2</w:t>
        </w:r>
      </w:hyperlink>
      <w:r>
        <w:t xml:space="preserve"> настоящих Правил, являются государственные заказчики, бюджетные учреждения субъекта Российской Федерации, унитарные предприятия субъекта Российской Федерации, автономные учреждения, созданные субъектами Российской Федерации, иные юридические лица, указанные в </w:t>
      </w:r>
      <w:hyperlink r:id="rId70" w:history="1">
        <w:r>
          <w:rPr>
            <w:color w:val="0000FF"/>
          </w:rPr>
          <w:t>подпунктах "е"</w:t>
        </w:r>
      </w:hyperlink>
      <w:r>
        <w:t xml:space="preserve"> - </w:t>
      </w:r>
      <w:hyperlink r:id="rId71" w:history="1">
        <w:r>
          <w:rPr>
            <w:color w:val="0000FF"/>
          </w:rPr>
          <w:t>"к"</w:t>
        </w:r>
      </w:hyperlink>
      <w:r>
        <w:t xml:space="preserve"> (в случае передачи в соответствии с Бюджетным </w:t>
      </w:r>
      <w:hyperlink r:id="rId72" w:history="1">
        <w:r>
          <w:rPr>
            <w:color w:val="0000FF"/>
          </w:rPr>
          <w:t>кодексом</w:t>
        </w:r>
      </w:hyperlink>
      <w:r>
        <w:t xml:space="preserve"> Российской Федерации полномочий государственного заказчика) пункта 2 Положения соответственно, за исключением случаев, предусмотренных </w:t>
      </w:r>
      <w:hyperlink w:anchor="P97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8. Субъектами контроля, осуществляемого органами, предусмотренными </w:t>
      </w:r>
      <w:hyperlink w:anchor="P67" w:history="1">
        <w:r>
          <w:rPr>
            <w:color w:val="0000FF"/>
          </w:rPr>
          <w:t>подпунктом "г" пункта 2</w:t>
        </w:r>
      </w:hyperlink>
      <w:r>
        <w:t xml:space="preserve"> настоящих Правил, являются муниципальные заказчики, муниципальные бюджетные учреждения, муниципальные унитарные предприятия, автономные учреждения, созданные муниципальными образованиями, иные юридические лица, указанные в </w:t>
      </w:r>
      <w:hyperlink r:id="rId73" w:history="1">
        <w:r>
          <w:rPr>
            <w:color w:val="0000FF"/>
          </w:rPr>
          <w:t>подпунктах "е"</w:t>
        </w:r>
      </w:hyperlink>
      <w:r>
        <w:t xml:space="preserve"> - </w:t>
      </w:r>
      <w:hyperlink r:id="rId74" w:history="1">
        <w:r>
          <w:rPr>
            <w:color w:val="0000FF"/>
          </w:rPr>
          <w:t>"к"</w:t>
        </w:r>
      </w:hyperlink>
      <w:r>
        <w:t xml:space="preserve"> (в случае передачи в соответствии с Бюджетным </w:t>
      </w:r>
      <w:hyperlink r:id="rId75" w:history="1">
        <w:r>
          <w:rPr>
            <w:color w:val="0000FF"/>
          </w:rPr>
          <w:t>кодексом</w:t>
        </w:r>
      </w:hyperlink>
      <w:r>
        <w:t xml:space="preserve"> Российской Федерации полномочий муниципального заказчика) пункта 2 Положения соответственно.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16" w:name="P97"/>
      <w:bookmarkEnd w:id="16"/>
      <w:r>
        <w:t xml:space="preserve">9. Субъектами контроля, осуществляемого органами, предусмотренными </w:t>
      </w:r>
      <w:hyperlink w:anchor="P68" w:history="1">
        <w:r>
          <w:rPr>
            <w:color w:val="0000FF"/>
          </w:rPr>
          <w:t>подпунктом "д" пункта 2</w:t>
        </w:r>
      </w:hyperlink>
      <w:r>
        <w:t xml:space="preserve"> настоящих Правил, являются: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а) государственные заказчики, указанные в </w:t>
      </w:r>
      <w:hyperlink r:id="rId76" w:history="1">
        <w:r>
          <w:rPr>
            <w:color w:val="0000FF"/>
          </w:rPr>
          <w:t>подпунктах "а"</w:t>
        </w:r>
      </w:hyperlink>
      <w:r>
        <w:t xml:space="preserve"> и </w:t>
      </w:r>
      <w:hyperlink r:id="rId77" w:history="1">
        <w:r>
          <w:rPr>
            <w:color w:val="0000FF"/>
          </w:rPr>
          <w:t>"е" пункта 2</w:t>
        </w:r>
      </w:hyperlink>
      <w:r>
        <w:t xml:space="preserve"> Положения, при осуществлении закупок за счет средств бюджетов соответствующих государственных внебюджетных фондов;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814)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>б) подведомственные соответствующим государственным внебюджетным фондам государственные учреждения.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814)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10. Положения настоящих Правил, установленные в отношении субъектов контроля, распространяются на государственный орган, муниципальный орган, казенное учреждение, на которые возложены полномочия, предусмотренные </w:t>
      </w:r>
      <w:hyperlink r:id="rId80" w:history="1">
        <w:r>
          <w:rPr>
            <w:color w:val="0000FF"/>
          </w:rPr>
          <w:t>статьей 26</w:t>
        </w:r>
      </w:hyperlink>
      <w:r>
        <w:t xml:space="preserve"> Федерального закона (далее соответственно - уполномоченные органы, уполномоченные учреждения), на специализированные организации и организаторов совместных конкурсов или аукционов при размещении уполномоченными органами и уполномоченным учреждением в соответствии с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объектов контроля, направлении их в соответствии с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участникам закупок.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11. В соответствии с настоящими Правилами контроль осуществляется путем проведения соответствующими органами контроля, предусмотренными </w:t>
      </w:r>
      <w:hyperlink w:anchor="P63" w:history="1">
        <w:r>
          <w:rPr>
            <w:color w:val="0000FF"/>
          </w:rPr>
          <w:t>пунктом 2</w:t>
        </w:r>
      </w:hyperlink>
      <w:r>
        <w:t xml:space="preserve"> настоящих Правил, </w:t>
      </w:r>
      <w:r>
        <w:lastRenderedPageBreak/>
        <w:t>проверки: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17" w:name="P104"/>
      <w:bookmarkEnd w:id="17"/>
      <w:r>
        <w:t>а) объема финансового обеспечения, включенного в план-график, отдельное приложение к плану-графику;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18" w:name="P105"/>
      <w:bookmarkEnd w:id="18"/>
      <w:r>
        <w:t xml:space="preserve">б) объема финансового обеспечения для осуществления закупки, информация о котором содержится в объектах контроля, предусмотренных </w:t>
      </w:r>
      <w:hyperlink w:anchor="P77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86" w:history="1">
        <w:r>
          <w:rPr>
            <w:color w:val="0000FF"/>
          </w:rPr>
          <w:t>"з" пункта 4</w:t>
        </w:r>
      </w:hyperlink>
      <w:r>
        <w:t xml:space="preserve"> настоящих Правил;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19" w:name="P106"/>
      <w:bookmarkEnd w:id="19"/>
      <w:r>
        <w:t>в) информации об идентификационном коде закупки;</w:t>
      </w:r>
    </w:p>
    <w:p w:rsidR="00CC5A06" w:rsidRDefault="00CC5A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 xml:space="preserve">Нормы о проверках, предусмотренных пп. "г" п. 11, </w:t>
            </w:r>
            <w:hyperlink r:id="rId83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в отношении некоторых объектов контроля с 01.01.2023, 01.07.2023 и 01.10.2023.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</w:tr>
    </w:tbl>
    <w:p w:rsidR="00CC5A06" w:rsidRDefault="00CC5A06">
      <w:pPr>
        <w:pStyle w:val="ConsPlusNormal"/>
        <w:spacing w:before="280"/>
        <w:ind w:firstLine="540"/>
        <w:jc w:val="both"/>
      </w:pPr>
      <w:bookmarkStart w:id="20" w:name="P109"/>
      <w:bookmarkEnd w:id="20"/>
      <w:r>
        <w:t xml:space="preserve">г) соответствия источника финансирования (кодов видов расходов классификации расходов бюджетов бюджетной системы Российской Федерации), информация о котором содержится в объектах контроля, предусмотренных </w:t>
      </w:r>
      <w:hyperlink w:anchor="P77" w:history="1">
        <w:r>
          <w:rPr>
            <w:color w:val="0000FF"/>
          </w:rPr>
          <w:t>подпунктами "в"</w:t>
        </w:r>
      </w:hyperlink>
      <w:r>
        <w:t xml:space="preserve">, </w:t>
      </w:r>
      <w:hyperlink w:anchor="P83" w:history="1">
        <w:r>
          <w:rPr>
            <w:color w:val="0000FF"/>
          </w:rPr>
          <w:t>"е"</w:t>
        </w:r>
      </w:hyperlink>
      <w:r>
        <w:t xml:space="preserve">, </w:t>
      </w:r>
      <w:hyperlink w:anchor="P86" w:history="1">
        <w:r>
          <w:rPr>
            <w:color w:val="0000FF"/>
          </w:rPr>
          <w:t>"з"</w:t>
        </w:r>
      </w:hyperlink>
      <w:r>
        <w:t xml:space="preserve"> и </w:t>
      </w:r>
      <w:hyperlink w:anchor="P88" w:history="1">
        <w:r>
          <w:rPr>
            <w:color w:val="0000FF"/>
          </w:rPr>
          <w:t>"и" пункта 4</w:t>
        </w:r>
      </w:hyperlink>
      <w:r>
        <w:t xml:space="preserve"> настоящих Правил, объекту закупки;</w:t>
      </w:r>
    </w:p>
    <w:p w:rsidR="00CC5A06" w:rsidRDefault="00CC5A06">
      <w:pPr>
        <w:pStyle w:val="ConsPlusNormal"/>
        <w:jc w:val="both"/>
      </w:pPr>
      <w:r>
        <w:t xml:space="preserve">(пп. "г"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27.01.2022 N 60)</w:t>
      </w:r>
    </w:p>
    <w:p w:rsidR="00CC5A06" w:rsidRDefault="00CC5A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 xml:space="preserve">Нормы о проверках, предусмотренных пп. "д" п. 11, </w:t>
            </w:r>
            <w:hyperlink r:id="rId85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в отношении некоторых объектов контроля с 01.01.2023, 01.07.2023 и 01.10.2023.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</w:tr>
    </w:tbl>
    <w:p w:rsidR="00CC5A06" w:rsidRDefault="00CC5A06">
      <w:pPr>
        <w:pStyle w:val="ConsPlusNormal"/>
        <w:spacing w:before="280"/>
        <w:ind w:firstLine="540"/>
        <w:jc w:val="both"/>
      </w:pPr>
      <w:bookmarkStart w:id="21" w:name="P113"/>
      <w:bookmarkEnd w:id="21"/>
      <w:r>
        <w:t xml:space="preserve">д) непревышения предельных размеров аванса, определенных в соответствии с нормативными правовыми актами, регулирующими бюджетные правоотношения, информация о которых содержится в объектах контроля, предусмотренных </w:t>
      </w:r>
      <w:hyperlink w:anchor="P77" w:history="1">
        <w:r>
          <w:rPr>
            <w:color w:val="0000FF"/>
          </w:rPr>
          <w:t>подпунктами "в"</w:t>
        </w:r>
      </w:hyperlink>
      <w:r>
        <w:t xml:space="preserve">, </w:t>
      </w:r>
      <w:hyperlink w:anchor="P86" w:history="1">
        <w:r>
          <w:rPr>
            <w:color w:val="0000FF"/>
          </w:rPr>
          <w:t>"з"</w:t>
        </w:r>
      </w:hyperlink>
      <w:r>
        <w:t xml:space="preserve"> и </w:t>
      </w:r>
      <w:hyperlink w:anchor="P88" w:history="1">
        <w:r>
          <w:rPr>
            <w:color w:val="0000FF"/>
          </w:rPr>
          <w:t>"и" пункта 4</w:t>
        </w:r>
      </w:hyperlink>
      <w:r>
        <w:t xml:space="preserve"> настоящих Правил.</w:t>
      </w:r>
    </w:p>
    <w:p w:rsidR="00CC5A06" w:rsidRDefault="00CC5A06">
      <w:pPr>
        <w:pStyle w:val="ConsPlusNormal"/>
        <w:jc w:val="both"/>
      </w:pPr>
      <w:r>
        <w:t xml:space="preserve">(пп. "д"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>12. В случае внесения изменений в объекты контроля контроль осуществляется в порядке, установленном настоящими Правилами.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13. Объекты контроля, предусмотренные </w:t>
      </w:r>
      <w:hyperlink w:anchor="P154" w:history="1">
        <w:r>
          <w:rPr>
            <w:color w:val="0000FF"/>
          </w:rPr>
          <w:t>подпунктом "а" пункта 18</w:t>
        </w:r>
      </w:hyperlink>
      <w:r>
        <w:t xml:space="preserve">, </w:t>
      </w:r>
      <w:hyperlink w:anchor="P248" w:history="1">
        <w:r>
          <w:rPr>
            <w:color w:val="0000FF"/>
          </w:rPr>
          <w:t>подпунктом "а" пункта 25</w:t>
        </w:r>
      </w:hyperlink>
      <w:r>
        <w:t xml:space="preserve">, </w:t>
      </w:r>
      <w:hyperlink w:anchor="P259" w:history="1">
        <w:r>
          <w:rPr>
            <w:color w:val="0000FF"/>
          </w:rPr>
          <w:t>подпунктом "а" пункта 26</w:t>
        </w:r>
      </w:hyperlink>
      <w:r>
        <w:t xml:space="preserve"> настоящих Правил: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22" w:name="P118"/>
      <w:bookmarkEnd w:id="22"/>
      <w:r>
        <w:t xml:space="preserve">а) направляются субъектами контроля в органы контроля, предусмотренные </w:t>
      </w:r>
      <w:hyperlink w:anchor="P6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68" w:history="1">
        <w:r>
          <w:rPr>
            <w:color w:val="0000FF"/>
          </w:rPr>
          <w:t>"д" пункта 2</w:t>
        </w:r>
      </w:hyperlink>
      <w:r>
        <w:t xml:space="preserve"> настоящих Правил, на бумажном носителе в 3 экземплярах и на съемном машинном носителе информации (при наличии технической возможности) или в электронной форме с использованием информационных систем, применяемых субъектами контроля и органами контроля (при наличии таких систем), с соблюдением требований законодательства Российской Федерации о защите государственной тайны. При направлении на бумажном и съемном машинном носителях информации субъект контроля обеспечивает идентичность информации и документов, представленных на указанных носителях. При этом объекты контроля, направляемые на бумажном носителе, подписываются лицом, имеющим право действовать от имени субъекта контроля;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07.11.2020 N 1799)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б) орган контроля обеспечивает регистрацию поступившего в соответствии с </w:t>
      </w:r>
      <w:hyperlink w:anchor="P118" w:history="1">
        <w:r>
          <w:rPr>
            <w:color w:val="0000FF"/>
          </w:rPr>
          <w:t>подпунктом "а"</w:t>
        </w:r>
      </w:hyperlink>
      <w:r>
        <w:t xml:space="preserve"> настоящего пункта объекта контроля в порядке, установленном инструкцией по делопроизводству в таком органе контроля. В случае направления объекта контроля на бумажном носителе, орган </w:t>
      </w:r>
      <w:r>
        <w:lastRenderedPageBreak/>
        <w:t>контроля проставляет на таком объекте контроля регистрационный номер, дату и время получения, подпись уполномоченного должностного лица и возвращает субъекту контроля один экземпляр такого объекта контроля;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07.11.2020 N 1799)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в) исправление ошибки в объекте контроля, поступившем в соответствии с </w:t>
      </w:r>
      <w:hyperlink w:anchor="P118" w:history="1">
        <w:r>
          <w:rPr>
            <w:color w:val="0000FF"/>
          </w:rPr>
          <w:t>подпунктом "а"</w:t>
        </w:r>
      </w:hyperlink>
      <w:r>
        <w:t xml:space="preserve"> настоящего пункта на бумажном носителе, осуществляется путем зачеркивания неправильного текста одной чертой, позволяющего прочесть исправленное, и написания над зачеркнутым текстом исправленного текста. Исправление ошибки на бумажном носителе должно быть сопровождено словом "исправлено" и подписано должностным лицом, имеющим право действовать от имени субъекта контроля, с проставлением даты исправления.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Title"/>
        <w:jc w:val="center"/>
        <w:outlineLvl w:val="1"/>
      </w:pPr>
      <w:r>
        <w:t>II. Осуществление контроля при планировании закупок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ind w:firstLine="540"/>
        <w:jc w:val="both"/>
      </w:pPr>
      <w:bookmarkStart w:id="23" w:name="P126"/>
      <w:bookmarkEnd w:id="23"/>
      <w:r>
        <w:t xml:space="preserve">14. Проверка, предусмотренная </w:t>
      </w:r>
      <w:hyperlink w:anchor="P104" w:history="1">
        <w:r>
          <w:rPr>
            <w:color w:val="0000FF"/>
          </w:rPr>
          <w:t>подпунктом "а" пункта 11</w:t>
        </w:r>
      </w:hyperlink>
      <w:r>
        <w:t xml:space="preserve"> настоящих Правил, проводится соответствующим органом контроля, предусмотренным </w:t>
      </w:r>
      <w:hyperlink w:anchor="P6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68" w:history="1">
        <w:r>
          <w:rPr>
            <w:color w:val="0000FF"/>
          </w:rPr>
          <w:t>"д" пункта 2</w:t>
        </w:r>
      </w:hyperlink>
      <w:r>
        <w:t xml:space="preserve"> настоящих Правил, на предмет непревышения объема финансового обеспечения, включенного в план-график, отдельное приложение к плану-графику, над: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а) лимитами бюджетных обязательств на закупку товаров, работ, услуг на соответствующий финансовый год и плановый период, доведенными в установленном порядке до субъектов контроля как получателей бюджетных средств, с учетом принятых и неисполненных бюджетных обязательств прошлых лет (в случае осуществления контроля в отношении объектов контроля, направленных лицами, указанными в </w:t>
      </w:r>
      <w:hyperlink r:id="rId90" w:history="1">
        <w:r>
          <w:rPr>
            <w:color w:val="0000FF"/>
          </w:rPr>
          <w:t>подпунктах "а"</w:t>
        </w:r>
      </w:hyperlink>
      <w:r>
        <w:t xml:space="preserve">, </w:t>
      </w:r>
      <w:hyperlink r:id="rId91" w:history="1">
        <w:r>
          <w:rPr>
            <w:color w:val="0000FF"/>
          </w:rPr>
          <w:t>"д"</w:t>
        </w:r>
      </w:hyperlink>
      <w:r>
        <w:t xml:space="preserve">, </w:t>
      </w:r>
      <w:hyperlink r:id="rId92" w:history="1">
        <w:r>
          <w:rPr>
            <w:color w:val="0000FF"/>
          </w:rPr>
          <w:t>"е"</w:t>
        </w:r>
      </w:hyperlink>
      <w:r>
        <w:t xml:space="preserve"> и </w:t>
      </w:r>
      <w:hyperlink r:id="rId93" w:history="1">
        <w:r>
          <w:rPr>
            <w:color w:val="0000FF"/>
          </w:rPr>
          <w:t>"к" пункта 2</w:t>
        </w:r>
      </w:hyperlink>
      <w:r>
        <w:t xml:space="preserve"> Положения) по каждому коду бюджетной классификации;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07.11.2020 N 1799)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б) объемами средств, указанных в сведениях, предусмотренных </w:t>
      </w:r>
      <w:hyperlink w:anchor="P147" w:history="1">
        <w:r>
          <w:rPr>
            <w:color w:val="0000FF"/>
          </w:rPr>
          <w:t>подпунктом "б" пункта 17</w:t>
        </w:r>
      </w:hyperlink>
      <w:r>
        <w:t xml:space="preserve">, </w:t>
      </w:r>
      <w:hyperlink w:anchor="P155" w:history="1">
        <w:r>
          <w:rPr>
            <w:color w:val="0000FF"/>
          </w:rPr>
          <w:t>подпунктом "б" пункта 18</w:t>
        </w:r>
      </w:hyperlink>
      <w:r>
        <w:t xml:space="preserve"> настоящих Правил (в случае наличия в плане-графике, отдельном приложении к плану-графику, оплата которых планируется по истечении планового периода);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в) показателями выплат, указанными в </w:t>
      </w:r>
      <w:hyperlink w:anchor="P149" w:history="1">
        <w:r>
          <w:rPr>
            <w:color w:val="0000FF"/>
          </w:rPr>
          <w:t>подпункте "в" пункта 17</w:t>
        </w:r>
      </w:hyperlink>
      <w:r>
        <w:t xml:space="preserve">, </w:t>
      </w:r>
      <w:hyperlink w:anchor="P157" w:history="1">
        <w:r>
          <w:rPr>
            <w:color w:val="0000FF"/>
          </w:rPr>
          <w:t>подпункте "в" пункта 18</w:t>
        </w:r>
      </w:hyperlink>
      <w:r>
        <w:t xml:space="preserve"> (если субъекты контроля являются лицами, указанными в </w:t>
      </w:r>
      <w:hyperlink r:id="rId95" w:history="1">
        <w:r>
          <w:rPr>
            <w:color w:val="0000FF"/>
          </w:rPr>
          <w:t>подпунктах "б"</w:t>
        </w:r>
      </w:hyperlink>
      <w:r>
        <w:t xml:space="preserve">, </w:t>
      </w:r>
      <w:hyperlink r:id="rId96" w:history="1">
        <w:r>
          <w:rPr>
            <w:color w:val="0000FF"/>
          </w:rPr>
          <w:t>"г"</w:t>
        </w:r>
      </w:hyperlink>
      <w:r>
        <w:t xml:space="preserve">, </w:t>
      </w:r>
      <w:hyperlink r:id="rId97" w:history="1">
        <w:r>
          <w:rPr>
            <w:color w:val="0000FF"/>
          </w:rPr>
          <w:t>"ж"</w:t>
        </w:r>
      </w:hyperlink>
      <w:r>
        <w:t xml:space="preserve"> и </w:t>
      </w:r>
      <w:hyperlink r:id="rId98" w:history="1">
        <w:r>
          <w:rPr>
            <w:color w:val="0000FF"/>
          </w:rPr>
          <w:t>"и" пункта 2</w:t>
        </w:r>
      </w:hyperlink>
      <w:r>
        <w:t xml:space="preserve"> Положения) настоящих Правил, по году начала закупки. При этом в отношении закупок, осуществляемых в целях реализации национальных и федеральных проектов, а также комплексного плана модернизации и расширения магистральной инфраструктуры, такая проверка проводится по каждому коду бюджетной классификации.</w:t>
      </w:r>
    </w:p>
    <w:p w:rsidR="00CC5A06" w:rsidRDefault="00CC5A06">
      <w:pPr>
        <w:pStyle w:val="ConsPlusNormal"/>
        <w:jc w:val="both"/>
      </w:pPr>
      <w:r>
        <w:t xml:space="preserve">(в ред. Постановлений Правительства РФ от 07.11.2020 </w:t>
      </w:r>
      <w:hyperlink r:id="rId99" w:history="1">
        <w:r>
          <w:rPr>
            <w:color w:val="0000FF"/>
          </w:rPr>
          <w:t>N 1799</w:t>
        </w:r>
      </w:hyperlink>
      <w:r>
        <w:t xml:space="preserve">, от 27.01.2022 </w:t>
      </w:r>
      <w:hyperlink r:id="rId100" w:history="1">
        <w:r>
          <w:rPr>
            <w:color w:val="0000FF"/>
          </w:rPr>
          <w:t>N 60</w:t>
        </w:r>
      </w:hyperlink>
      <w:r>
        <w:t>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14(1). В отношении закупок, предусмотренных </w:t>
      </w:r>
      <w:hyperlink r:id="rId101" w:history="1">
        <w:r>
          <w:rPr>
            <w:color w:val="0000FF"/>
          </w:rPr>
          <w:t>подпунктом "а" пункта 18</w:t>
        </w:r>
      </w:hyperlink>
      <w:r>
        <w:t xml:space="preserve"> Положения, проверка, предусмотренная </w:t>
      </w:r>
      <w:hyperlink w:anchor="P126" w:history="1">
        <w:r>
          <w:rPr>
            <w:color w:val="0000FF"/>
          </w:rPr>
          <w:t>пунктом 14</w:t>
        </w:r>
      </w:hyperlink>
      <w:r>
        <w:t xml:space="preserve"> настоящих Правил, проводится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"Электронный бюджет" (если субъекты контроля являются лицами, указанными в </w:t>
      </w:r>
      <w:hyperlink r:id="rId102" w:history="1">
        <w:r>
          <w:rPr>
            <w:color w:val="0000FF"/>
          </w:rPr>
          <w:t>подпунктах "а",</w:t>
        </w:r>
      </w:hyperlink>
      <w:r>
        <w:t xml:space="preserve"> </w:t>
      </w:r>
      <w:hyperlink r:id="rId103" w:history="1">
        <w:r>
          <w:rPr>
            <w:color w:val="0000FF"/>
          </w:rPr>
          <w:t>"б"</w:t>
        </w:r>
      </w:hyperlink>
      <w:r>
        <w:t xml:space="preserve">, </w:t>
      </w:r>
      <w:hyperlink r:id="rId104" w:history="1">
        <w:r>
          <w:rPr>
            <w:color w:val="0000FF"/>
          </w:rPr>
          <w:t>"г"</w:t>
        </w:r>
      </w:hyperlink>
      <w:r>
        <w:t xml:space="preserve"> и </w:t>
      </w:r>
      <w:hyperlink r:id="rId105" w:history="1">
        <w:r>
          <w:rPr>
            <w:color w:val="0000FF"/>
          </w:rPr>
          <w:t>"д" пункта 2</w:t>
        </w:r>
      </w:hyperlink>
      <w:r>
        <w:t xml:space="preserve"> Положения, или лицами, указанными в </w:t>
      </w:r>
      <w:hyperlink r:id="rId106" w:history="1">
        <w:r>
          <w:rPr>
            <w:color w:val="0000FF"/>
          </w:rPr>
          <w:t>подпунктах "е",</w:t>
        </w:r>
      </w:hyperlink>
      <w:r>
        <w:t xml:space="preserve"> </w:t>
      </w:r>
      <w:hyperlink r:id="rId107" w:history="1">
        <w:r>
          <w:rPr>
            <w:color w:val="0000FF"/>
          </w:rPr>
          <w:t>"ж"</w:t>
        </w:r>
      </w:hyperlink>
      <w:r>
        <w:t xml:space="preserve">, </w:t>
      </w:r>
      <w:hyperlink r:id="rId108" w:history="1">
        <w:r>
          <w:rPr>
            <w:color w:val="0000FF"/>
          </w:rPr>
          <w:t>"и"</w:t>
        </w:r>
      </w:hyperlink>
      <w:r>
        <w:t xml:space="preserve"> и </w:t>
      </w:r>
      <w:hyperlink r:id="rId109" w:history="1">
        <w:r>
          <w:rPr>
            <w:color w:val="0000FF"/>
          </w:rPr>
          <w:t>"к" пункта 2</w:t>
        </w:r>
      </w:hyperlink>
      <w:r>
        <w:t xml:space="preserve"> Положения, если в целях софинансирования капитальных вложений в объекты капитального строительства и (или) приобретения объектов недвижимого имущества предоставляются субсидии из федерального бюджета бюджету субъекта Российской Федерации).</w:t>
      </w:r>
    </w:p>
    <w:p w:rsidR="00CC5A06" w:rsidRDefault="00CC5A06">
      <w:pPr>
        <w:pStyle w:val="ConsPlusNormal"/>
        <w:jc w:val="both"/>
      </w:pPr>
      <w:r>
        <w:t xml:space="preserve">(п. 14(1)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07.11.2020 N 1799)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15. Проверка, предусмотренная </w:t>
      </w:r>
      <w:hyperlink w:anchor="P126" w:history="1">
        <w:r>
          <w:rPr>
            <w:color w:val="0000FF"/>
          </w:rPr>
          <w:t>пунктом 14</w:t>
        </w:r>
      </w:hyperlink>
      <w:r>
        <w:t xml:space="preserve"> настоящих Правил, не проводится в отношении: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а) планов-графиков, отдельных приложений к планам-графикам заказчиков, указанных в </w:t>
      </w:r>
      <w:hyperlink r:id="rId111" w:history="1">
        <w:r>
          <w:rPr>
            <w:color w:val="0000FF"/>
          </w:rPr>
          <w:t>подпунктах "в"</w:t>
        </w:r>
      </w:hyperlink>
      <w:r>
        <w:t xml:space="preserve"> и </w:t>
      </w:r>
      <w:hyperlink r:id="rId112" w:history="1">
        <w:r>
          <w:rPr>
            <w:color w:val="0000FF"/>
          </w:rPr>
          <w:t>"з" пункта 2</w:t>
        </w:r>
      </w:hyperlink>
      <w:r>
        <w:t xml:space="preserve"> Положения;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24" w:name="P136"/>
      <w:bookmarkEnd w:id="24"/>
      <w:r>
        <w:lastRenderedPageBreak/>
        <w:t xml:space="preserve">б) закупок, предусмотренных </w:t>
      </w:r>
      <w:hyperlink r:id="rId113" w:history="1">
        <w:r>
          <w:rPr>
            <w:color w:val="0000FF"/>
          </w:rPr>
          <w:t>частью 1.1 статьи 6</w:t>
        </w:r>
      </w:hyperlink>
      <w:r>
        <w:t xml:space="preserve"> Федерального закона "О государственном оборонном заказе";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в) закупок, предусматривающих заключение энергосервисного контракта в соответствии со </w:t>
      </w:r>
      <w:hyperlink r:id="rId114" w:history="1">
        <w:r>
          <w:rPr>
            <w:color w:val="0000FF"/>
          </w:rPr>
          <w:t>статьей 108</w:t>
        </w:r>
      </w:hyperlink>
      <w:r>
        <w:t xml:space="preserve"> Федерального закона;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25" w:name="P138"/>
      <w:bookmarkEnd w:id="25"/>
      <w:r>
        <w:t>г) закупок на оказание услуг по предоставлению кредита;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26" w:name="P139"/>
      <w:bookmarkEnd w:id="26"/>
      <w:r>
        <w:t>д) закупок на территории иностранного государства (в том числе на территории г. Байконура) для обеспечения деятельности заказчиков, осуществляющих деятельность на территории иностранного государства;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>е) закупок, осуществляемых Центральной избирательной комиссией Российской Федерации, избирательными комиссиями субъектов Российской Федерации и муниципальных образований, в том числе избирательными комиссиями муниципальных образований, являющихся административными центрами (столицами) субъектов Российской Федерации;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>ж) закупок иных получателей средств федерального бюджета, осуществляющих операции с бюджетными средствами на счетах, открытых в подразделениях расчетной сети Центрального банка Российской Федерации или кредитной организации;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27" w:name="P142"/>
      <w:bookmarkEnd w:id="27"/>
      <w:r>
        <w:t>з) закупок, осуществляемых за счет средств бюджета Союзного государства;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28" w:name="P143"/>
      <w:bookmarkEnd w:id="28"/>
      <w:r>
        <w:t>и) изменений, вносимых в план-график, утвержденный на предшествующий финансовый год, в целях использования в соответствии с законодательством Российской Федерации экономии, полученной при осуществлении закупок.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29" w:name="P144"/>
      <w:bookmarkEnd w:id="29"/>
      <w:r>
        <w:t xml:space="preserve">16. В случае превышения объема финансового обеспечения, включенного в план-график, новую редакцию плана-графика, предусмотренную </w:t>
      </w:r>
      <w:hyperlink r:id="rId115" w:history="1">
        <w:r>
          <w:rPr>
            <w:color w:val="0000FF"/>
          </w:rPr>
          <w:t>пунктом 24</w:t>
        </w:r>
      </w:hyperlink>
      <w:r>
        <w:t xml:space="preserve"> Положения, федеральных казенных учреждений, исполняющих наказания в виде лишения свободы или содержания в дисциплинарной воинской части, которые включают информацию о закупках, осуществляемых за счет доходов, предусмотренных </w:t>
      </w:r>
      <w:hyperlink r:id="rId116" w:history="1">
        <w:r>
          <w:rPr>
            <w:color w:val="0000FF"/>
          </w:rPr>
          <w:t>пунктом 10 статьи 241</w:t>
        </w:r>
      </w:hyperlink>
      <w:r>
        <w:t xml:space="preserve"> Бюджетного кодекса Российской Федерации, над суммой лимитов бюджетных обязательств на объем запланированных доходов от приносящей доход деятельности в результате осуществления такими учреждениями собственной производственной деятельности в целях исполнения требований уголовно-исполнительного законодательства Российской Федерации об обязательном привлечении осужденных к труду, план-график, новая редакция плана-графика, предусмотренная </w:t>
      </w:r>
      <w:hyperlink r:id="rId117" w:history="1">
        <w:r>
          <w:rPr>
            <w:color w:val="0000FF"/>
          </w:rPr>
          <w:t>пунктом 24</w:t>
        </w:r>
      </w:hyperlink>
      <w:r>
        <w:t xml:space="preserve"> Положения, размещаются в единой информационной системе. При этом субъекту контроля направляется протокол о несоответствии контролируемой информации настоящим Правилам по форме согласно </w:t>
      </w:r>
      <w:hyperlink w:anchor="P609" w:history="1">
        <w:r>
          <w:rPr>
            <w:color w:val="0000FF"/>
          </w:rPr>
          <w:t>приложению N 3</w:t>
        </w:r>
      </w:hyperlink>
      <w:r>
        <w:t>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17. В целях проведения проверки, предусмотренной </w:t>
      </w:r>
      <w:hyperlink w:anchor="P104" w:history="1">
        <w:r>
          <w:rPr>
            <w:color w:val="0000FF"/>
          </w:rPr>
          <w:t>подпунктом "а" пункта 11</w:t>
        </w:r>
      </w:hyperlink>
      <w:r>
        <w:t xml:space="preserve"> настоящих Правил, в отношении контролируемой информации, содержащейся в плане-графике, подлежащем размещению в единой информационной системе: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30" w:name="P146"/>
      <w:bookmarkEnd w:id="30"/>
      <w:r>
        <w:t xml:space="preserve">а) план-график, утвержденный в соответствии с </w:t>
      </w:r>
      <w:hyperlink r:id="rId118" w:history="1">
        <w:r>
          <w:rPr>
            <w:color w:val="0000FF"/>
          </w:rPr>
          <w:t>пунктами 19</w:t>
        </w:r>
      </w:hyperlink>
      <w:r>
        <w:t xml:space="preserve"> и </w:t>
      </w:r>
      <w:hyperlink r:id="rId119" w:history="1">
        <w:r>
          <w:rPr>
            <w:color w:val="0000FF"/>
          </w:rPr>
          <w:t>20</w:t>
        </w:r>
      </w:hyperlink>
      <w:r>
        <w:t xml:space="preserve"> Положения субъектами контроля, указанными в </w:t>
      </w:r>
      <w:hyperlink w:anchor="P91" w:history="1">
        <w:r>
          <w:rPr>
            <w:color w:val="0000FF"/>
          </w:rPr>
          <w:t>пунктах 6</w:t>
        </w:r>
      </w:hyperlink>
      <w:r>
        <w:t xml:space="preserve"> - </w:t>
      </w:r>
      <w:hyperlink w:anchor="P97" w:history="1">
        <w:r>
          <w:rPr>
            <w:color w:val="0000FF"/>
          </w:rPr>
          <w:t>9</w:t>
        </w:r>
      </w:hyperlink>
      <w:r>
        <w:t xml:space="preserve"> настоящих Правил (за исключением заказчиков, предусмотренных </w:t>
      </w:r>
      <w:hyperlink r:id="rId120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r:id="rId121" w:history="1">
        <w:r>
          <w:rPr>
            <w:color w:val="0000FF"/>
          </w:rPr>
          <w:t>"з" пункта 2</w:t>
        </w:r>
      </w:hyperlink>
      <w:r>
        <w:t xml:space="preserve"> Положения), после прохождения форматно-логической проверки, предусмотренной </w:t>
      </w:r>
      <w:hyperlink r:id="rId122" w:history="1">
        <w:r>
          <w:rPr>
            <w:color w:val="0000FF"/>
          </w:rPr>
          <w:t>пунктом 21</w:t>
        </w:r>
      </w:hyperlink>
      <w:r>
        <w:t xml:space="preserve"> Положения, направляется автоматически с использованием единой информационной системы в соответствующий орган контроля, предусмотренный </w:t>
      </w:r>
      <w:hyperlink w:anchor="P6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68" w:history="1">
        <w:r>
          <w:rPr>
            <w:color w:val="0000FF"/>
          </w:rPr>
          <w:t>"д" пункта 2</w:t>
        </w:r>
      </w:hyperlink>
      <w:r>
        <w:t xml:space="preserve"> настоящих Правил;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31" w:name="P147"/>
      <w:bookmarkEnd w:id="31"/>
      <w:r>
        <w:t xml:space="preserve">б) в случае наличия в плане-графике закупок, оплата которых планируется по истечении планового периода, субъекты контроля (за исключением субъектов контроля, являющихся лицами, указанными в </w:t>
      </w:r>
      <w:hyperlink r:id="rId123" w:history="1">
        <w:r>
          <w:rPr>
            <w:color w:val="0000FF"/>
          </w:rPr>
          <w:t>подпунктах "б"</w:t>
        </w:r>
      </w:hyperlink>
      <w:r>
        <w:t xml:space="preserve">, </w:t>
      </w:r>
      <w:hyperlink r:id="rId124" w:history="1">
        <w:r>
          <w:rPr>
            <w:color w:val="0000FF"/>
          </w:rPr>
          <w:t>"г"</w:t>
        </w:r>
      </w:hyperlink>
      <w:r>
        <w:t xml:space="preserve">, </w:t>
      </w:r>
      <w:hyperlink r:id="rId125" w:history="1">
        <w:r>
          <w:rPr>
            <w:color w:val="0000FF"/>
          </w:rPr>
          <w:t>"ж"</w:t>
        </w:r>
      </w:hyperlink>
      <w:r>
        <w:t xml:space="preserve"> и </w:t>
      </w:r>
      <w:hyperlink r:id="rId126" w:history="1">
        <w:r>
          <w:rPr>
            <w:color w:val="0000FF"/>
          </w:rPr>
          <w:t>"и" пункта 2</w:t>
        </w:r>
      </w:hyperlink>
      <w:r>
        <w:t xml:space="preserve"> Положения) прикладывают к утвержденному плану-графику, указанному в </w:t>
      </w:r>
      <w:hyperlink w:anchor="P146" w:history="1">
        <w:r>
          <w:rPr>
            <w:color w:val="0000FF"/>
          </w:rPr>
          <w:t>подпункте "а"</w:t>
        </w:r>
      </w:hyperlink>
      <w:r>
        <w:t xml:space="preserve"> настоящего пункта, сведения об </w:t>
      </w:r>
      <w:r>
        <w:lastRenderedPageBreak/>
        <w:t xml:space="preserve">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обязательств, по форме согласно </w:t>
      </w:r>
      <w:hyperlink w:anchor="P723" w:history="1">
        <w:r>
          <w:rPr>
            <w:color w:val="0000FF"/>
          </w:rPr>
          <w:t>приложению N 4</w:t>
        </w:r>
      </w:hyperlink>
      <w:r>
        <w:t xml:space="preserve">. Указанные сведения направляются в орган контроля одновременно с направлением плана-графика в соответствии с </w:t>
      </w:r>
      <w:hyperlink w:anchor="P146" w:history="1">
        <w:r>
          <w:rPr>
            <w:color w:val="0000FF"/>
          </w:rPr>
          <w:t>подпунктом "а"</w:t>
        </w:r>
      </w:hyperlink>
      <w:r>
        <w:t xml:space="preserve"> настоящего пункта;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32" w:name="P149"/>
      <w:bookmarkEnd w:id="32"/>
      <w:r>
        <w:t xml:space="preserve">в) субъекты контроля, являющиеся лицами, указанными в </w:t>
      </w:r>
      <w:hyperlink r:id="rId128" w:history="1">
        <w:r>
          <w:rPr>
            <w:color w:val="0000FF"/>
          </w:rPr>
          <w:t>подпунктах "б"</w:t>
        </w:r>
      </w:hyperlink>
      <w:r>
        <w:t xml:space="preserve">, </w:t>
      </w:r>
      <w:hyperlink r:id="rId129" w:history="1">
        <w:r>
          <w:rPr>
            <w:color w:val="0000FF"/>
          </w:rPr>
          <w:t>"г"</w:t>
        </w:r>
      </w:hyperlink>
      <w:r>
        <w:t xml:space="preserve">, </w:t>
      </w:r>
      <w:hyperlink r:id="rId130" w:history="1">
        <w:r>
          <w:rPr>
            <w:color w:val="0000FF"/>
          </w:rPr>
          <w:t>"ж"</w:t>
        </w:r>
      </w:hyperlink>
      <w:r>
        <w:t xml:space="preserve"> и </w:t>
      </w:r>
      <w:hyperlink r:id="rId131" w:history="1">
        <w:r>
          <w:rPr>
            <w:color w:val="0000FF"/>
          </w:rPr>
          <w:t>"и" пункта 2</w:t>
        </w:r>
      </w:hyperlink>
      <w:r>
        <w:t xml:space="preserve"> Положения, формируют и размещают на официальном сайте для размещения информации о государственных и муниципальных учреждениях в информационно-телекоммуникационной сети "Интернет" показатели выплат по расходам на закупку товаров, работ, услуг на соответствующий финансовый год и плановый период, осуществляемую в соответствии с Федеральным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, включенные в планы финансово-хозяйственной деятельности государственных и муниципальных учреждений. Указанные показатели направляются в орган контроля одновременно с направлением плана-графика в соответствии с </w:t>
      </w:r>
      <w:hyperlink w:anchor="P146" w:history="1">
        <w:r>
          <w:rPr>
            <w:color w:val="0000FF"/>
          </w:rPr>
          <w:t>подпунктом "а"</w:t>
        </w:r>
      </w:hyperlink>
      <w:r>
        <w:t xml:space="preserve"> настоящего пункта;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33" w:name="P150"/>
      <w:bookmarkEnd w:id="33"/>
      <w:r>
        <w:t xml:space="preserve">г) орган контроля не позднее одного рабочего дня со дня, следующего за днем поступления плана-графика в соответствии с </w:t>
      </w:r>
      <w:hyperlink w:anchor="P146" w:history="1">
        <w:r>
          <w:rPr>
            <w:color w:val="0000FF"/>
          </w:rPr>
          <w:t>подпунктом "а"</w:t>
        </w:r>
      </w:hyperlink>
      <w:r>
        <w:t xml:space="preserve"> настоящего пункта: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проводит в соответствии с </w:t>
      </w:r>
      <w:hyperlink w:anchor="P126" w:history="1">
        <w:r>
          <w:rPr>
            <w:color w:val="0000FF"/>
          </w:rPr>
          <w:t>пунктами 14</w:t>
        </w:r>
      </w:hyperlink>
      <w:r>
        <w:t xml:space="preserve"> - </w:t>
      </w:r>
      <w:hyperlink w:anchor="P144" w:history="1">
        <w:r>
          <w:rPr>
            <w:color w:val="0000FF"/>
          </w:rPr>
          <w:t>16</w:t>
        </w:r>
      </w:hyperlink>
      <w:r>
        <w:t xml:space="preserve"> настоящих Правил предусмотренную </w:t>
      </w:r>
      <w:hyperlink w:anchor="P104" w:history="1">
        <w:r>
          <w:rPr>
            <w:color w:val="0000FF"/>
          </w:rPr>
          <w:t>подпунктом "а" пункта 11</w:t>
        </w:r>
      </w:hyperlink>
      <w:r>
        <w:t xml:space="preserve"> настоящих Правил проверку, по результатам которой формирует с использованием единой информационной системы уведомление о соответствии контролируемой информации настоящим Правилам по форме согласно </w:t>
      </w:r>
      <w:hyperlink w:anchor="P896" w:history="1">
        <w:r>
          <w:rPr>
            <w:color w:val="0000FF"/>
          </w:rPr>
          <w:t>приложению N 5</w:t>
        </w:r>
      </w:hyperlink>
      <w:r>
        <w:t xml:space="preserve"> и направляет его субъекту контроля, за исключением случая выявления несоответствия контролируемой информации настоящим Правилам. При соответствии контролируемой информации настоящим Правилам план-график автоматически размещается в единой информационной системе не позднее одного часа с момента формирования уведомления о соответствии контролируемой информации настоящим Правилам;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форме, предусмотренной </w:t>
      </w:r>
      <w:hyperlink w:anchor="P609" w:history="1">
        <w:r>
          <w:rPr>
            <w:color w:val="0000FF"/>
          </w:rPr>
          <w:t>приложением N 3</w:t>
        </w:r>
      </w:hyperlink>
      <w:r>
        <w:t xml:space="preserve"> к настоящим Правилам, план-график в единой информационной системе не размещается (за исключением случая, предусмотренного </w:t>
      </w:r>
      <w:hyperlink w:anchor="P144" w:history="1">
        <w:r>
          <w:rPr>
            <w:color w:val="0000FF"/>
          </w:rPr>
          <w:t>пунктом 16</w:t>
        </w:r>
      </w:hyperlink>
      <w:r>
        <w:t xml:space="preserve"> настоящих Правил).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18. В целях проведения проверки, предусмотренной </w:t>
      </w:r>
      <w:hyperlink w:anchor="P104" w:history="1">
        <w:r>
          <w:rPr>
            <w:color w:val="0000FF"/>
          </w:rPr>
          <w:t>подпунктом "а" пункта 11</w:t>
        </w:r>
      </w:hyperlink>
      <w:r>
        <w:t xml:space="preserve"> настоящих Правил, в отношении контролируемой информации, содержащейся в отдельном приложении к плану-графику: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34" w:name="P154"/>
      <w:bookmarkEnd w:id="34"/>
      <w:r>
        <w:t xml:space="preserve">а) субъекты контроля, являющиеся лицами, указанными в </w:t>
      </w:r>
      <w:hyperlink w:anchor="P91" w:history="1">
        <w:r>
          <w:rPr>
            <w:color w:val="0000FF"/>
          </w:rPr>
          <w:t>пунктах 6</w:t>
        </w:r>
      </w:hyperlink>
      <w:r>
        <w:t xml:space="preserve"> - </w:t>
      </w:r>
      <w:hyperlink w:anchor="P97" w:history="1">
        <w:r>
          <w:rPr>
            <w:color w:val="0000FF"/>
          </w:rPr>
          <w:t>9</w:t>
        </w:r>
      </w:hyperlink>
      <w:r>
        <w:t xml:space="preserve"> настоящих Правил (за исключением заказчиков, предусмотренных </w:t>
      </w:r>
      <w:hyperlink r:id="rId133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r:id="rId134" w:history="1">
        <w:r>
          <w:rPr>
            <w:color w:val="0000FF"/>
          </w:rPr>
          <w:t>"з" пункта 2</w:t>
        </w:r>
      </w:hyperlink>
      <w:r>
        <w:t xml:space="preserve"> Положения), направляют в соответствии с </w:t>
      </w:r>
      <w:hyperlink w:anchor="P118" w:history="1">
        <w:r>
          <w:rPr>
            <w:color w:val="0000FF"/>
          </w:rPr>
          <w:t>подпунктом "а" пункта 13</w:t>
        </w:r>
      </w:hyperlink>
      <w:r>
        <w:t xml:space="preserve"> настоящих Правил в соответствующий орган контроля, предусмотренный </w:t>
      </w:r>
      <w:hyperlink w:anchor="P6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68" w:history="1">
        <w:r>
          <w:rPr>
            <w:color w:val="0000FF"/>
          </w:rPr>
          <w:t>"д" пункта 2</w:t>
        </w:r>
      </w:hyperlink>
      <w:r>
        <w:t xml:space="preserve"> настоящих Правил, отдельное приложение к плану-графику;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35" w:name="P155"/>
      <w:bookmarkEnd w:id="35"/>
      <w:r>
        <w:t xml:space="preserve">б) в случае наличия в отдельном приложении к плану-графику закупок, оплата которых планируется по истечении планового периода, субъекты контроля (за исключением субъектов контроля, являющихся лицами, указанными в </w:t>
      </w:r>
      <w:hyperlink r:id="rId135" w:history="1">
        <w:r>
          <w:rPr>
            <w:color w:val="0000FF"/>
          </w:rPr>
          <w:t>подпунктах "б"</w:t>
        </w:r>
      </w:hyperlink>
      <w:r>
        <w:t xml:space="preserve">, </w:t>
      </w:r>
      <w:hyperlink r:id="rId136" w:history="1">
        <w:r>
          <w:rPr>
            <w:color w:val="0000FF"/>
          </w:rPr>
          <w:t>"г"</w:t>
        </w:r>
      </w:hyperlink>
      <w:r>
        <w:t xml:space="preserve">, </w:t>
      </w:r>
      <w:hyperlink r:id="rId137" w:history="1">
        <w:r>
          <w:rPr>
            <w:color w:val="0000FF"/>
          </w:rPr>
          <w:t>"ж"</w:t>
        </w:r>
      </w:hyperlink>
      <w:r>
        <w:t xml:space="preserve"> и </w:t>
      </w:r>
      <w:hyperlink r:id="rId138" w:history="1">
        <w:r>
          <w:rPr>
            <w:color w:val="0000FF"/>
          </w:rPr>
          <w:t>"и" пункта 2</w:t>
        </w:r>
      </w:hyperlink>
      <w:r>
        <w:t xml:space="preserve"> Положения) прикладывают к отдельному приложению к плану-графику, указанному в </w:t>
      </w:r>
      <w:hyperlink w:anchor="P154" w:history="1">
        <w:r>
          <w:rPr>
            <w:color w:val="0000FF"/>
          </w:rPr>
          <w:t>подпункте "а"</w:t>
        </w:r>
      </w:hyperlink>
      <w:r>
        <w:t xml:space="preserve"> настоящего пункта, сведения 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обязательств, по форме, предусмотренной </w:t>
      </w:r>
      <w:hyperlink w:anchor="P723" w:history="1">
        <w:r>
          <w:rPr>
            <w:color w:val="0000FF"/>
          </w:rPr>
          <w:t>приложением N 4</w:t>
        </w:r>
      </w:hyperlink>
      <w:r>
        <w:t xml:space="preserve"> к настоящим Правилам. Указанные сведения направляются в орган контроля одновременно с направлением отдельного приложения к плану-графику в соответствии с </w:t>
      </w:r>
      <w:hyperlink w:anchor="P154" w:history="1">
        <w:r>
          <w:rPr>
            <w:color w:val="0000FF"/>
          </w:rPr>
          <w:t>подпунктом "а"</w:t>
        </w:r>
      </w:hyperlink>
      <w:r>
        <w:t xml:space="preserve"> настоящего пункта;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36" w:name="P157"/>
      <w:bookmarkEnd w:id="36"/>
      <w:r>
        <w:t xml:space="preserve">в) субъекты контроля, указанные в </w:t>
      </w:r>
      <w:hyperlink r:id="rId140" w:history="1">
        <w:r>
          <w:rPr>
            <w:color w:val="0000FF"/>
          </w:rPr>
          <w:t>подпунктах "б"</w:t>
        </w:r>
      </w:hyperlink>
      <w:r>
        <w:t xml:space="preserve">, </w:t>
      </w:r>
      <w:hyperlink r:id="rId141" w:history="1">
        <w:r>
          <w:rPr>
            <w:color w:val="0000FF"/>
          </w:rPr>
          <w:t>"г"</w:t>
        </w:r>
      </w:hyperlink>
      <w:r>
        <w:t xml:space="preserve">, </w:t>
      </w:r>
      <w:hyperlink r:id="rId142" w:history="1">
        <w:r>
          <w:rPr>
            <w:color w:val="0000FF"/>
          </w:rPr>
          <w:t>"ж"</w:t>
        </w:r>
      </w:hyperlink>
      <w:r>
        <w:t xml:space="preserve"> и </w:t>
      </w:r>
      <w:hyperlink r:id="rId143" w:history="1">
        <w:r>
          <w:rPr>
            <w:color w:val="0000FF"/>
          </w:rPr>
          <w:t>"и" пункта 2</w:t>
        </w:r>
      </w:hyperlink>
      <w:r>
        <w:t xml:space="preserve"> Положения, прикладывают к отдельному приложению к плану-графику, указанному в </w:t>
      </w:r>
      <w:hyperlink w:anchor="P154" w:history="1">
        <w:r>
          <w:rPr>
            <w:color w:val="0000FF"/>
          </w:rPr>
          <w:t>подпункте "а"</w:t>
        </w:r>
      </w:hyperlink>
      <w:r>
        <w:t xml:space="preserve"> настоящего пункта, показатели выплат по расходам на закупку товаров, работ, услуг на соответствующий финансовый год и плановый период, осуществляемую в соответствии с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, включенные в планы финансово-хозяйственной деятельности государственных и муниципальных учреждений. Указанные сведения направляются в орган контроля одновременно с направлением отдельного приложения к плану-графику в соответствии с </w:t>
      </w:r>
      <w:hyperlink w:anchor="P154" w:history="1">
        <w:r>
          <w:rPr>
            <w:color w:val="0000FF"/>
          </w:rPr>
          <w:t>подпунктом "а"</w:t>
        </w:r>
      </w:hyperlink>
      <w:r>
        <w:t xml:space="preserve"> настоящего пункта;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>г) орган контроля не позднее 3 рабочих дней со дня, следующего за днем поступления отдельного приложения к плану-графику: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проводит в соответствии с </w:t>
      </w:r>
      <w:hyperlink w:anchor="P126" w:history="1">
        <w:r>
          <w:rPr>
            <w:color w:val="0000FF"/>
          </w:rPr>
          <w:t>пунктами 14</w:t>
        </w:r>
      </w:hyperlink>
      <w:r>
        <w:t xml:space="preserve"> - </w:t>
      </w:r>
      <w:hyperlink w:anchor="P144" w:history="1">
        <w:r>
          <w:rPr>
            <w:color w:val="0000FF"/>
          </w:rPr>
          <w:t>16</w:t>
        </w:r>
      </w:hyperlink>
      <w:r>
        <w:t xml:space="preserve"> настоящих Правил проверку, предусмотренную </w:t>
      </w:r>
      <w:hyperlink w:anchor="P104" w:history="1">
        <w:r>
          <w:rPr>
            <w:color w:val="0000FF"/>
          </w:rPr>
          <w:t>подпунктом "а" пункта 11</w:t>
        </w:r>
      </w:hyperlink>
      <w:r>
        <w:t xml:space="preserve"> настоящих Правил;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формирует по результатам проведения проверки, предусмотренной </w:t>
      </w:r>
      <w:hyperlink w:anchor="P104" w:history="1">
        <w:r>
          <w:rPr>
            <w:color w:val="0000FF"/>
          </w:rPr>
          <w:t>подпунктом "а" пункта 11</w:t>
        </w:r>
      </w:hyperlink>
      <w:r>
        <w:t xml:space="preserve"> настоящих Правил, уведомление о соответствии контролируемой информации настоящим Правилам по форме, предусмотренной </w:t>
      </w:r>
      <w:hyperlink w:anchor="P896" w:history="1">
        <w:r>
          <w:rPr>
            <w:color w:val="0000FF"/>
          </w:rPr>
          <w:t>приложением N 5</w:t>
        </w:r>
      </w:hyperlink>
      <w:r>
        <w:t xml:space="preserve"> к настоящим Правилам, и направляет его субъекту контроля, за исключением случая выявления несоответствия контролируемой информации настоящим Правилам;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направляет в случае выявления несоответствия контролируемой информации настоящим Правилам субъекту контроля протокол о несоответствии контролируемой информации настоящим Правилам по форме, предусмотренной </w:t>
      </w:r>
      <w:hyperlink w:anchor="P609" w:history="1">
        <w:r>
          <w:rPr>
            <w:color w:val="0000FF"/>
          </w:rPr>
          <w:t>приложением N 3</w:t>
        </w:r>
      </w:hyperlink>
      <w:r>
        <w:t xml:space="preserve"> к настоящим Правилам.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19. В случае отсутствия уведомления о соответствии контролируемой информации настоящим Правилам извещение об осуществлении закупки в единой информационной системе не размещается, приглашение, проект контракта участнику закупки не направляются. Субъект контроля устраняет выявленные несоответствия и повторно направляет в соответствии с настоящими Правилами план-график, отдельное приложение к плану-графику для проведения проверки, предусмотренной </w:t>
      </w:r>
      <w:hyperlink w:anchor="P104" w:history="1">
        <w:r>
          <w:rPr>
            <w:color w:val="0000FF"/>
          </w:rPr>
          <w:t>подпунктом "а" пункта 11</w:t>
        </w:r>
      </w:hyperlink>
      <w:r>
        <w:t xml:space="preserve"> настоящих Правил.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Title"/>
        <w:jc w:val="center"/>
        <w:outlineLvl w:val="1"/>
      </w:pPr>
      <w:r>
        <w:t>III. Осуществление контроля при определении поставщика</w:t>
      </w:r>
    </w:p>
    <w:p w:rsidR="00CC5A06" w:rsidRDefault="00CC5A06">
      <w:pPr>
        <w:pStyle w:val="ConsPlusTitle"/>
        <w:jc w:val="center"/>
      </w:pPr>
      <w:r>
        <w:t>(подрядчика, исполнителя)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ind w:firstLine="540"/>
        <w:jc w:val="both"/>
      </w:pPr>
      <w:bookmarkStart w:id="37" w:name="P168"/>
      <w:bookmarkEnd w:id="37"/>
      <w:r>
        <w:t xml:space="preserve">20. Проверка, предусмотренная </w:t>
      </w:r>
      <w:hyperlink w:anchor="P105" w:history="1">
        <w:r>
          <w:rPr>
            <w:color w:val="0000FF"/>
          </w:rPr>
          <w:t>подпунктом "б" пункта 11</w:t>
        </w:r>
      </w:hyperlink>
      <w:r>
        <w:t xml:space="preserve"> настоящих Правил, проводится в соответствии с настоящими Правилами на предмет непревышения: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38" w:name="P169"/>
      <w:bookmarkEnd w:id="38"/>
      <w:r>
        <w:t xml:space="preserve">а) финансового обеспечения, указанного в извещении об осуществлении закупки, приглашении, над объемом финансового обеспечения для осуществления закупки (за исключением закупок, предусмотренных </w:t>
      </w:r>
      <w:hyperlink w:anchor="P136" w:history="1">
        <w:r>
          <w:rPr>
            <w:color w:val="0000FF"/>
          </w:rPr>
          <w:t>подпунктом "б" пункта 15</w:t>
        </w:r>
      </w:hyperlink>
      <w:r>
        <w:t xml:space="preserve"> настоящих Правил), указанным в плане-графике с учетом финансового обеспечения, указанного в размещенных (в пределах идентификационного кода закупки, предусмотренного в плане-графике в соответствии с </w:t>
      </w:r>
      <w:hyperlink r:id="rId146" w:history="1">
        <w:r>
          <w:rPr>
            <w:color w:val="0000FF"/>
          </w:rPr>
          <w:t>подпунктом "а" пункта 16</w:t>
        </w:r>
      </w:hyperlink>
      <w:r>
        <w:t xml:space="preserve"> Положения) в соответствии с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извещениях об осуществлении закупок, приглашениях, а также с учетом финансового обеспечения, указанного в контрактах, заключенных в соответствии с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с единственным поставщиком (подрядчиком, исполнителем) и включенных в реестр контрактов, заключенных заказчиками.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начальной </w:t>
      </w:r>
      <w:r>
        <w:lastRenderedPageBreak/>
        <w:t>(максимальной) цене контракта, указанных в извещении об осуществлении закупки, приглашении;</w:t>
      </w:r>
    </w:p>
    <w:p w:rsidR="00CC5A06" w:rsidRDefault="00CC5A06">
      <w:pPr>
        <w:pStyle w:val="ConsPlusNormal"/>
        <w:jc w:val="both"/>
      </w:pPr>
      <w:r>
        <w:t xml:space="preserve">(пп. "а" 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39" w:name="P171"/>
      <w:bookmarkEnd w:id="39"/>
      <w:r>
        <w:t xml:space="preserve">б) финансового обеспечения, указанного в выписке из приглашения, над объемом финансового обеспечения для осуществления закупки (за исключением закупок, предусмотренных </w:t>
      </w:r>
      <w:hyperlink w:anchor="P136" w:history="1">
        <w:r>
          <w:rPr>
            <w:color w:val="0000FF"/>
          </w:rPr>
          <w:t>подпунктом "б" пункта 15</w:t>
        </w:r>
      </w:hyperlink>
      <w:r>
        <w:t xml:space="preserve"> настоящих Правил), указанным в: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0" w:history="1">
        <w:r>
          <w:rPr>
            <w:color w:val="0000FF"/>
          </w:rPr>
          <w:t>Постановление</w:t>
        </w:r>
      </w:hyperlink>
      <w:r>
        <w:t xml:space="preserve"> Правительства РФ от 27.01.2022 N 60;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отдельном приложении к плану-графику (в случае осуществления закупок, предусмотренных </w:t>
      </w:r>
      <w:hyperlink r:id="rId151" w:history="1">
        <w:r>
          <w:rPr>
            <w:color w:val="0000FF"/>
          </w:rPr>
          <w:t>пунктом 1 части 2 статьи 84</w:t>
        </w:r>
      </w:hyperlink>
      <w:r>
        <w:t xml:space="preserve"> Федерального закона, за исключением закупок, предусмотренных </w:t>
      </w:r>
      <w:hyperlink w:anchor="P136" w:history="1">
        <w:r>
          <w:rPr>
            <w:color w:val="0000FF"/>
          </w:rPr>
          <w:t>подпунктом "б" пункта 15</w:t>
        </w:r>
      </w:hyperlink>
      <w:r>
        <w:t xml:space="preserve"> настоящих Правил) с учетом финансового обеспечения, указанного в направленных в соответствии с Федеральным </w:t>
      </w:r>
      <w:hyperlink r:id="rId152" w:history="1">
        <w:r>
          <w:rPr>
            <w:color w:val="0000FF"/>
          </w:rPr>
          <w:t>законом</w:t>
        </w:r>
      </w:hyperlink>
      <w:r>
        <w:t xml:space="preserve"> приглашениях (в пределах идентификационного кода закупки, предусмотренного в плане-графике в соответствии с </w:t>
      </w:r>
      <w:hyperlink r:id="rId153" w:history="1">
        <w:r>
          <w:rPr>
            <w:color w:val="0000FF"/>
          </w:rPr>
          <w:t>подпунктом "а" пункта 16</w:t>
        </w:r>
      </w:hyperlink>
      <w:r>
        <w:t xml:space="preserve"> Положения).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начальной (максимальной) цене контракта, указанных в выписке из приглашения;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40" w:name="P175"/>
      <w:bookmarkEnd w:id="40"/>
      <w:r>
        <w:t xml:space="preserve">в) цен контракта, предложенных участником закупки, с которым в соответствии с Федеральным </w:t>
      </w:r>
      <w:hyperlink r:id="rId155" w:history="1">
        <w:r>
          <w:rPr>
            <w:color w:val="0000FF"/>
          </w:rPr>
          <w:t>законом</w:t>
        </w:r>
      </w:hyperlink>
      <w:r>
        <w:t xml:space="preserve"> заключается контракт, и участником закупки, заявке которого присвоен второй номер, и указанных в протоколе определения поставщика (подрядчика, исполнителя), над начальной (максимальной) ценой контракта, указанной в извещении об осуществлении закупки;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41" w:name="P176"/>
      <w:bookmarkEnd w:id="41"/>
      <w:r>
        <w:t xml:space="preserve">г) цены контракта, указанной в проекте контракта, предусмотренном </w:t>
      </w:r>
      <w:hyperlink w:anchor="P83" w:history="1">
        <w:r>
          <w:rPr>
            <w:color w:val="0000FF"/>
          </w:rPr>
          <w:t>подпунктом "е" пункта 4</w:t>
        </w:r>
      </w:hyperlink>
      <w:r>
        <w:t xml:space="preserve"> настоящих Правил, над ценой, указанной в протоколе определения поставщика (подрядчика, исполнителя). При этом в случае, предусмотренном </w:t>
      </w:r>
      <w:hyperlink r:id="rId156" w:history="1">
        <w:r>
          <w:rPr>
            <w:color w:val="0000FF"/>
          </w:rPr>
          <w:t>пунктом 2 части 2 статьи 51</w:t>
        </w:r>
      </w:hyperlink>
      <w:r>
        <w:t xml:space="preserve"> Федерального закона, такая проверка проводится на предмет непревышения над начальной (максимальной) ценой контракта, указанной в извещении об осуществлении закупки;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42" w:name="P178"/>
      <w:bookmarkEnd w:id="42"/>
      <w:r>
        <w:t xml:space="preserve">д) цены контракта, указанной в выписке из проекта контракта, над ценой, указанной в выписке из протокола, предусмотренной </w:t>
      </w:r>
      <w:hyperlink w:anchor="P262" w:history="1">
        <w:r>
          <w:rPr>
            <w:color w:val="0000FF"/>
          </w:rPr>
          <w:t>абзацем третьим подпункта "а" пункта 26</w:t>
        </w:r>
      </w:hyperlink>
      <w:r>
        <w:t xml:space="preserve"> настоящих Правил. При этом в случае, предусмотренном </w:t>
      </w:r>
      <w:hyperlink r:id="rId158" w:history="1">
        <w:r>
          <w:rPr>
            <w:color w:val="0000FF"/>
          </w:rPr>
          <w:t>пунктом 2 части 2 статьи 51</w:t>
        </w:r>
      </w:hyperlink>
      <w:r>
        <w:t xml:space="preserve"> Федерального закона, такая проверка проводится на предмет непревышения над начальной (максимальной) ценой контракта, указанной в выписке из приглашения (в случае осуществления закупок, предусмотренных </w:t>
      </w:r>
      <w:hyperlink r:id="rId159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60" w:history="1">
        <w:r>
          <w:rPr>
            <w:color w:val="0000FF"/>
          </w:rPr>
          <w:t>2 части 11 статьи 24</w:t>
        </w:r>
      </w:hyperlink>
      <w:r>
        <w:t xml:space="preserve"> Федерального закона);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43" w:name="P180"/>
      <w:bookmarkEnd w:id="43"/>
      <w:r>
        <w:t xml:space="preserve">е) цены контракта, указанной в проекте контракта, предусмотренном </w:t>
      </w:r>
      <w:hyperlink w:anchor="P86" w:history="1">
        <w:r>
          <w:rPr>
            <w:color w:val="0000FF"/>
          </w:rPr>
          <w:t>подпунктом "з"</w:t>
        </w:r>
      </w:hyperlink>
      <w:r>
        <w:t xml:space="preserve"> (при осуществлении закупок у единственного поставщика (подрядчика, исполнителя) в случаях, предусмотренных </w:t>
      </w:r>
      <w:hyperlink r:id="rId162" w:history="1">
        <w:r>
          <w:rPr>
            <w:color w:val="0000FF"/>
          </w:rPr>
          <w:t>пунктами 2</w:t>
        </w:r>
      </w:hyperlink>
      <w:r>
        <w:t xml:space="preserve">, </w:t>
      </w:r>
      <w:hyperlink r:id="rId163" w:history="1">
        <w:r>
          <w:rPr>
            <w:color w:val="0000FF"/>
          </w:rPr>
          <w:t>3</w:t>
        </w:r>
      </w:hyperlink>
      <w:r>
        <w:t xml:space="preserve">, </w:t>
      </w:r>
      <w:hyperlink r:id="rId164" w:history="1">
        <w:r>
          <w:rPr>
            <w:color w:val="0000FF"/>
          </w:rPr>
          <w:t>6</w:t>
        </w:r>
      </w:hyperlink>
      <w:r>
        <w:t xml:space="preserve">, </w:t>
      </w:r>
      <w:hyperlink r:id="rId165" w:history="1">
        <w:r>
          <w:rPr>
            <w:color w:val="0000FF"/>
          </w:rPr>
          <w:t>7</w:t>
        </w:r>
      </w:hyperlink>
      <w:r>
        <w:t xml:space="preserve">, </w:t>
      </w:r>
      <w:hyperlink r:id="rId166" w:history="1">
        <w:r>
          <w:rPr>
            <w:color w:val="0000FF"/>
          </w:rPr>
          <w:t>10</w:t>
        </w:r>
      </w:hyperlink>
      <w:r>
        <w:t xml:space="preserve"> - </w:t>
      </w:r>
      <w:hyperlink r:id="rId167" w:history="1">
        <w:r>
          <w:rPr>
            <w:color w:val="0000FF"/>
          </w:rPr>
          <w:t>14</w:t>
        </w:r>
      </w:hyperlink>
      <w:r>
        <w:t xml:space="preserve">, </w:t>
      </w:r>
      <w:hyperlink r:id="rId168" w:history="1">
        <w:r>
          <w:rPr>
            <w:color w:val="0000FF"/>
          </w:rPr>
          <w:t>16</w:t>
        </w:r>
      </w:hyperlink>
      <w:r>
        <w:t xml:space="preserve">, </w:t>
      </w:r>
      <w:hyperlink r:id="rId169" w:history="1">
        <w:r>
          <w:rPr>
            <w:color w:val="0000FF"/>
          </w:rPr>
          <w:t>17</w:t>
        </w:r>
      </w:hyperlink>
      <w:r>
        <w:t xml:space="preserve">, </w:t>
      </w:r>
      <w:hyperlink r:id="rId170" w:history="1">
        <w:r>
          <w:rPr>
            <w:color w:val="0000FF"/>
          </w:rPr>
          <w:t>19</w:t>
        </w:r>
      </w:hyperlink>
      <w:r>
        <w:t xml:space="preserve">, </w:t>
      </w:r>
      <w:hyperlink r:id="rId171" w:history="1">
        <w:r>
          <w:rPr>
            <w:color w:val="0000FF"/>
          </w:rPr>
          <w:t>22</w:t>
        </w:r>
      </w:hyperlink>
      <w:r>
        <w:t xml:space="preserve">, </w:t>
      </w:r>
      <w:hyperlink r:id="rId172" w:history="1">
        <w:r>
          <w:rPr>
            <w:color w:val="0000FF"/>
          </w:rPr>
          <w:t>31</w:t>
        </w:r>
      </w:hyperlink>
      <w:r>
        <w:t xml:space="preserve"> - </w:t>
      </w:r>
      <w:hyperlink r:id="rId173" w:history="1">
        <w:r>
          <w:rPr>
            <w:color w:val="0000FF"/>
          </w:rPr>
          <w:t>33</w:t>
        </w:r>
      </w:hyperlink>
      <w:r>
        <w:t xml:space="preserve">, </w:t>
      </w:r>
      <w:hyperlink r:id="rId174" w:history="1">
        <w:r>
          <w:rPr>
            <w:color w:val="0000FF"/>
          </w:rPr>
          <w:t>35</w:t>
        </w:r>
      </w:hyperlink>
      <w:r>
        <w:t xml:space="preserve">, </w:t>
      </w:r>
      <w:hyperlink r:id="rId175" w:history="1">
        <w:r>
          <w:rPr>
            <w:color w:val="0000FF"/>
          </w:rPr>
          <w:t>37</w:t>
        </w:r>
      </w:hyperlink>
      <w:r>
        <w:t xml:space="preserve"> - </w:t>
      </w:r>
      <w:hyperlink r:id="rId176" w:history="1">
        <w:r>
          <w:rPr>
            <w:color w:val="0000FF"/>
          </w:rPr>
          <w:t>39</w:t>
        </w:r>
      </w:hyperlink>
      <w:r>
        <w:t xml:space="preserve">, </w:t>
      </w:r>
      <w:hyperlink r:id="rId177" w:history="1">
        <w:r>
          <w:rPr>
            <w:color w:val="0000FF"/>
          </w:rPr>
          <w:t>47</w:t>
        </w:r>
      </w:hyperlink>
      <w:r>
        <w:t xml:space="preserve">, </w:t>
      </w:r>
      <w:hyperlink r:id="rId178" w:history="1">
        <w:r>
          <w:rPr>
            <w:color w:val="0000FF"/>
          </w:rPr>
          <w:t>48</w:t>
        </w:r>
      </w:hyperlink>
      <w:r>
        <w:t xml:space="preserve">, </w:t>
      </w:r>
      <w:hyperlink r:id="rId179" w:history="1">
        <w:r>
          <w:rPr>
            <w:color w:val="0000FF"/>
          </w:rPr>
          <w:t>54</w:t>
        </w:r>
      </w:hyperlink>
      <w:r>
        <w:t xml:space="preserve">, </w:t>
      </w:r>
      <w:hyperlink r:id="rId180" w:history="1">
        <w:r>
          <w:rPr>
            <w:color w:val="0000FF"/>
          </w:rPr>
          <w:t>55 части 1 статьи 93</w:t>
        </w:r>
      </w:hyperlink>
      <w:r>
        <w:t xml:space="preserve"> Федерального закона) пункта 4 настоящих Правил, над финансовым обеспечением, указанным в плане-графике, в отдельном приложении к плану-графику (за исключением закупок, предусмотренных </w:t>
      </w:r>
      <w:hyperlink w:anchor="P136" w:history="1">
        <w:r>
          <w:rPr>
            <w:color w:val="0000FF"/>
          </w:rPr>
          <w:t>подпунктом "б" пункта 15</w:t>
        </w:r>
      </w:hyperlink>
      <w:r>
        <w:t xml:space="preserve"> настоящих Правил).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цене контракта, указанной в проекте контракта.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814)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44" w:name="P182"/>
      <w:bookmarkEnd w:id="44"/>
      <w:r>
        <w:t xml:space="preserve">21. Проверка, предусмотренная </w:t>
      </w:r>
      <w:hyperlink w:anchor="P106" w:history="1">
        <w:r>
          <w:rPr>
            <w:color w:val="0000FF"/>
          </w:rPr>
          <w:t>подпунктом "в" пункта 11</w:t>
        </w:r>
      </w:hyperlink>
      <w:r>
        <w:t xml:space="preserve"> настоящих Правил, проводится согласно настоящим Правилам на предмет соответствия: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а) формирования идентификационного кода закупки, указанного в извещении об осуществлении закупки, приглашении, выписке из приглашения (в случае осуществления закупок, </w:t>
      </w:r>
      <w:r>
        <w:lastRenderedPageBreak/>
        <w:t xml:space="preserve">предусмотренных </w:t>
      </w:r>
      <w:hyperlink r:id="rId182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83" w:history="1">
        <w:r>
          <w:rPr>
            <w:color w:val="0000FF"/>
          </w:rPr>
          <w:t>2 части 11 статьи 24</w:t>
        </w:r>
      </w:hyperlink>
      <w:r>
        <w:t xml:space="preserve"> Федерального закона), </w:t>
      </w:r>
      <w:hyperlink r:id="rId184" w:history="1">
        <w:r>
          <w:rPr>
            <w:color w:val="0000FF"/>
          </w:rPr>
          <w:t>порядку</w:t>
        </w:r>
      </w:hyperlink>
      <w:r>
        <w:t xml:space="preserve">, предусмотренному </w:t>
      </w:r>
      <w:hyperlink r:id="rId185" w:history="1">
        <w:r>
          <w:rPr>
            <w:color w:val="0000FF"/>
          </w:rPr>
          <w:t>частью 3 статьи 23</w:t>
        </w:r>
      </w:hyperlink>
      <w:r>
        <w:t xml:space="preserve"> Федерального закона;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>б) идентификационного кода закупки, указанного в протоколе определения поставщика (подрядчика, исполнителя), идентификационному коду закупки, указанному в извещении об осуществлении закупки, приглашении;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в) идентификационного кода закупки, указанного в проекте контракта, предусмотренном </w:t>
      </w:r>
      <w:hyperlink w:anchor="P83" w:history="1">
        <w:r>
          <w:rPr>
            <w:color w:val="0000FF"/>
          </w:rPr>
          <w:t>подпунктом "е" пункта 4</w:t>
        </w:r>
      </w:hyperlink>
      <w:r>
        <w:t xml:space="preserve"> настоящих Правил, идентификационному коду закупки, указанному в протоколе определения поставщика (подрядчика, исполнителя);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г) идентификационного кода закупки, указанного в выписке из проекта контракта, идентификационному коду закупки, указанному в выписке из протокола, предусмотренной </w:t>
      </w:r>
      <w:hyperlink w:anchor="P262" w:history="1">
        <w:r>
          <w:rPr>
            <w:color w:val="0000FF"/>
          </w:rPr>
          <w:t>абзацем третьим подпункта "а" пункта 26</w:t>
        </w:r>
      </w:hyperlink>
      <w:r>
        <w:t xml:space="preserve"> настоящих Правил;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д) формирования идентификационного кода закупки, указанного в проекте контракта, предусмотренном </w:t>
      </w:r>
      <w:hyperlink w:anchor="P86" w:history="1">
        <w:r>
          <w:rPr>
            <w:color w:val="0000FF"/>
          </w:rPr>
          <w:t>подпунктом "з"</w:t>
        </w:r>
      </w:hyperlink>
      <w:r>
        <w:t xml:space="preserve"> (при осуществлении закупок у единственного поставщика (подрядчика, исполнителя) в случаях, предусмотренных </w:t>
      </w:r>
      <w:hyperlink r:id="rId189" w:history="1">
        <w:r>
          <w:rPr>
            <w:color w:val="0000FF"/>
          </w:rPr>
          <w:t>пунктами 2</w:t>
        </w:r>
      </w:hyperlink>
      <w:r>
        <w:t xml:space="preserve">, </w:t>
      </w:r>
      <w:hyperlink r:id="rId190" w:history="1">
        <w:r>
          <w:rPr>
            <w:color w:val="0000FF"/>
          </w:rPr>
          <w:t>3</w:t>
        </w:r>
      </w:hyperlink>
      <w:r>
        <w:t xml:space="preserve">, </w:t>
      </w:r>
      <w:hyperlink r:id="rId191" w:history="1">
        <w:r>
          <w:rPr>
            <w:color w:val="0000FF"/>
          </w:rPr>
          <w:t>6</w:t>
        </w:r>
      </w:hyperlink>
      <w:r>
        <w:t xml:space="preserve">, </w:t>
      </w:r>
      <w:hyperlink r:id="rId192" w:history="1">
        <w:r>
          <w:rPr>
            <w:color w:val="0000FF"/>
          </w:rPr>
          <w:t>7</w:t>
        </w:r>
      </w:hyperlink>
      <w:r>
        <w:t xml:space="preserve">, </w:t>
      </w:r>
      <w:hyperlink r:id="rId193" w:history="1">
        <w:r>
          <w:rPr>
            <w:color w:val="0000FF"/>
          </w:rPr>
          <w:t>10</w:t>
        </w:r>
      </w:hyperlink>
      <w:r>
        <w:t xml:space="preserve"> - </w:t>
      </w:r>
      <w:hyperlink r:id="rId194" w:history="1">
        <w:r>
          <w:rPr>
            <w:color w:val="0000FF"/>
          </w:rPr>
          <w:t>14</w:t>
        </w:r>
      </w:hyperlink>
      <w:r>
        <w:t xml:space="preserve">, </w:t>
      </w:r>
      <w:hyperlink r:id="rId195" w:history="1">
        <w:r>
          <w:rPr>
            <w:color w:val="0000FF"/>
          </w:rPr>
          <w:t>16</w:t>
        </w:r>
      </w:hyperlink>
      <w:r>
        <w:t xml:space="preserve">, </w:t>
      </w:r>
      <w:hyperlink r:id="rId196" w:history="1">
        <w:r>
          <w:rPr>
            <w:color w:val="0000FF"/>
          </w:rPr>
          <w:t>17</w:t>
        </w:r>
      </w:hyperlink>
      <w:r>
        <w:t xml:space="preserve">, </w:t>
      </w:r>
      <w:hyperlink r:id="rId197" w:history="1">
        <w:r>
          <w:rPr>
            <w:color w:val="0000FF"/>
          </w:rPr>
          <w:t>19</w:t>
        </w:r>
      </w:hyperlink>
      <w:r>
        <w:t xml:space="preserve">, </w:t>
      </w:r>
      <w:hyperlink r:id="rId198" w:history="1">
        <w:r>
          <w:rPr>
            <w:color w:val="0000FF"/>
          </w:rPr>
          <w:t>22</w:t>
        </w:r>
      </w:hyperlink>
      <w:r>
        <w:t xml:space="preserve">, </w:t>
      </w:r>
      <w:hyperlink r:id="rId199" w:history="1">
        <w:r>
          <w:rPr>
            <w:color w:val="0000FF"/>
          </w:rPr>
          <w:t>31</w:t>
        </w:r>
      </w:hyperlink>
      <w:r>
        <w:t xml:space="preserve"> - </w:t>
      </w:r>
      <w:hyperlink r:id="rId200" w:history="1">
        <w:r>
          <w:rPr>
            <w:color w:val="0000FF"/>
          </w:rPr>
          <w:t>33</w:t>
        </w:r>
      </w:hyperlink>
      <w:r>
        <w:t xml:space="preserve">, </w:t>
      </w:r>
      <w:hyperlink r:id="rId201" w:history="1">
        <w:r>
          <w:rPr>
            <w:color w:val="0000FF"/>
          </w:rPr>
          <w:t>35</w:t>
        </w:r>
      </w:hyperlink>
      <w:r>
        <w:t xml:space="preserve">, </w:t>
      </w:r>
      <w:hyperlink r:id="rId202" w:history="1">
        <w:r>
          <w:rPr>
            <w:color w:val="0000FF"/>
          </w:rPr>
          <w:t>37</w:t>
        </w:r>
      </w:hyperlink>
      <w:r>
        <w:t xml:space="preserve"> - </w:t>
      </w:r>
      <w:hyperlink r:id="rId203" w:history="1">
        <w:r>
          <w:rPr>
            <w:color w:val="0000FF"/>
          </w:rPr>
          <w:t>39</w:t>
        </w:r>
      </w:hyperlink>
      <w:r>
        <w:t xml:space="preserve">, </w:t>
      </w:r>
      <w:hyperlink r:id="rId204" w:history="1">
        <w:r>
          <w:rPr>
            <w:color w:val="0000FF"/>
          </w:rPr>
          <w:t>47</w:t>
        </w:r>
      </w:hyperlink>
      <w:r>
        <w:t xml:space="preserve">, </w:t>
      </w:r>
      <w:hyperlink r:id="rId205" w:history="1">
        <w:r>
          <w:rPr>
            <w:color w:val="0000FF"/>
          </w:rPr>
          <w:t>48</w:t>
        </w:r>
      </w:hyperlink>
      <w:r>
        <w:t xml:space="preserve">, </w:t>
      </w:r>
      <w:hyperlink r:id="rId206" w:history="1">
        <w:r>
          <w:rPr>
            <w:color w:val="0000FF"/>
          </w:rPr>
          <w:t>54</w:t>
        </w:r>
      </w:hyperlink>
      <w:r>
        <w:t xml:space="preserve">, </w:t>
      </w:r>
      <w:hyperlink r:id="rId207" w:history="1">
        <w:r>
          <w:rPr>
            <w:color w:val="0000FF"/>
          </w:rPr>
          <w:t>55 части 1 статьи 93</w:t>
        </w:r>
      </w:hyperlink>
      <w:r>
        <w:t xml:space="preserve"> Федерального закона) пункта 4 настоящих Правил, порядку, предусмотренному </w:t>
      </w:r>
      <w:hyperlink r:id="rId208" w:history="1">
        <w:r>
          <w:rPr>
            <w:color w:val="0000FF"/>
          </w:rPr>
          <w:t>частью 3 статьи 23</w:t>
        </w:r>
      </w:hyperlink>
      <w:r>
        <w:t xml:space="preserve"> Федерального закона.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45" w:name="P191"/>
      <w:bookmarkEnd w:id="45"/>
      <w:r>
        <w:t xml:space="preserve">22. Проверки, предусмотренные </w:t>
      </w:r>
      <w:hyperlink w:anchor="P109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113" w:history="1">
        <w:r>
          <w:rPr>
            <w:color w:val="0000FF"/>
          </w:rPr>
          <w:t>"д" пункта 11</w:t>
        </w:r>
      </w:hyperlink>
      <w:r>
        <w:t xml:space="preserve">, </w:t>
      </w:r>
      <w:hyperlink w:anchor="P168" w:history="1">
        <w:r>
          <w:rPr>
            <w:color w:val="0000FF"/>
          </w:rPr>
          <w:t>пунктами 20</w:t>
        </w:r>
      </w:hyperlink>
      <w:r>
        <w:t xml:space="preserve"> и </w:t>
      </w:r>
      <w:hyperlink w:anchor="P182" w:history="1">
        <w:r>
          <w:rPr>
            <w:color w:val="0000FF"/>
          </w:rPr>
          <w:t>21</w:t>
        </w:r>
      </w:hyperlink>
      <w:r>
        <w:t xml:space="preserve"> настоящих Правил, проводятся с учетом следующих особенностей: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209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а) при проведении совместных конкурсов или аукционов, предусмотренных </w:t>
      </w:r>
      <w:hyperlink r:id="rId210" w:history="1">
        <w:r>
          <w:rPr>
            <w:color w:val="0000FF"/>
          </w:rPr>
          <w:t>статьей 25</w:t>
        </w:r>
      </w:hyperlink>
      <w:r>
        <w:t xml:space="preserve"> Федерального закона, при осуществлении централизованной закупки, предусмотренной </w:t>
      </w:r>
      <w:hyperlink r:id="rId211" w:history="1">
        <w:r>
          <w:rPr>
            <w:color w:val="0000FF"/>
          </w:rPr>
          <w:t>статьей 26</w:t>
        </w:r>
      </w:hyperlink>
      <w:r>
        <w:t xml:space="preserve"> Федерального закона:</w:t>
      </w:r>
    </w:p>
    <w:p w:rsidR="00CC5A06" w:rsidRDefault="00CC5A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 xml:space="preserve">Нормы о проверках, предусмотренных </w:t>
            </w:r>
            <w:hyperlink w:anchor="P109" w:history="1">
              <w:r>
                <w:rPr>
                  <w:color w:val="0000FF"/>
                </w:rPr>
                <w:t>пп. "г"</w:t>
              </w:r>
            </w:hyperlink>
            <w:r>
              <w:rPr>
                <w:color w:val="392C69"/>
              </w:rPr>
              <w:t xml:space="preserve"> и </w:t>
            </w:r>
            <w:hyperlink w:anchor="P113" w:history="1">
              <w:r>
                <w:rPr>
                  <w:color w:val="0000FF"/>
                </w:rPr>
                <w:t>"д" п. 11</w:t>
              </w:r>
            </w:hyperlink>
            <w:r>
              <w:rPr>
                <w:color w:val="392C69"/>
              </w:rPr>
              <w:t xml:space="preserve">, в отношении объекта контроля, предусмотренного </w:t>
            </w:r>
            <w:hyperlink w:anchor="P77" w:history="1">
              <w:r>
                <w:rPr>
                  <w:color w:val="0000FF"/>
                </w:rPr>
                <w:t>пп. "в" п. 4</w:t>
              </w:r>
            </w:hyperlink>
            <w:r>
              <w:rPr>
                <w:color w:val="392C69"/>
              </w:rPr>
              <w:t xml:space="preserve">, при осуществлении закупок, указанных в </w:t>
            </w:r>
            <w:hyperlink r:id="rId212" w:history="1">
              <w:r>
                <w:rPr>
                  <w:color w:val="0000FF"/>
                </w:rPr>
                <w:t>пп. "н" п. 2</w:t>
              </w:r>
            </w:hyperlink>
            <w:r>
              <w:rPr>
                <w:color w:val="392C69"/>
              </w:rPr>
              <w:t xml:space="preserve"> Постановления Правительства РФ от 27.01.2022 N 60, применяются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</w:tr>
    </w:tbl>
    <w:p w:rsidR="00CC5A06" w:rsidRDefault="00CC5A06">
      <w:pPr>
        <w:pStyle w:val="ConsPlusNormal"/>
        <w:spacing w:before="280"/>
        <w:ind w:firstLine="540"/>
        <w:jc w:val="both"/>
      </w:pPr>
      <w:r>
        <w:t xml:space="preserve">объекты контроля, предусмотренные </w:t>
      </w:r>
      <w:hyperlink w:anchor="P77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81" w:history="1">
        <w:r>
          <w:rPr>
            <w:color w:val="0000FF"/>
          </w:rPr>
          <w:t>"д" пункта 4</w:t>
        </w:r>
      </w:hyperlink>
      <w:r>
        <w:t xml:space="preserve"> настоящих Правил, направляются в соответствии с настоящими Правилами организатором совместных конкурсов или аукционов, уполномоченным органом, уполномоченным учреждением;</w:t>
      </w:r>
    </w:p>
    <w:p w:rsidR="00CC5A06" w:rsidRDefault="00CC5A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 xml:space="preserve">Нормы о проверках, предусмотренных </w:t>
            </w:r>
            <w:hyperlink w:anchor="P109" w:history="1">
              <w:r>
                <w:rPr>
                  <w:color w:val="0000FF"/>
                </w:rPr>
                <w:t>пп. "г"</w:t>
              </w:r>
            </w:hyperlink>
            <w:r>
              <w:rPr>
                <w:color w:val="392C69"/>
              </w:rPr>
              <w:t xml:space="preserve"> и </w:t>
            </w:r>
            <w:hyperlink w:anchor="P113" w:history="1">
              <w:r>
                <w:rPr>
                  <w:color w:val="0000FF"/>
                </w:rPr>
                <w:t>"д" п. 11</w:t>
              </w:r>
            </w:hyperlink>
            <w:r>
              <w:rPr>
                <w:color w:val="392C69"/>
              </w:rPr>
              <w:t xml:space="preserve">, в отношении объектов контроля, предусмотренных </w:t>
            </w:r>
            <w:hyperlink w:anchor="P83" w:history="1">
              <w:r>
                <w:rPr>
                  <w:color w:val="0000FF"/>
                </w:rPr>
                <w:t>пп. "е"</w:t>
              </w:r>
            </w:hyperlink>
            <w:r>
              <w:rPr>
                <w:color w:val="392C69"/>
              </w:rPr>
              <w:t xml:space="preserve"> и </w:t>
            </w:r>
            <w:hyperlink w:anchor="P86" w:history="1">
              <w:r>
                <w:rPr>
                  <w:color w:val="0000FF"/>
                </w:rPr>
                <w:t>"з" п. 4</w:t>
              </w:r>
            </w:hyperlink>
            <w:r>
              <w:rPr>
                <w:color w:val="392C69"/>
              </w:rPr>
              <w:t xml:space="preserve">, при осуществлении закупок, указанных в </w:t>
            </w:r>
            <w:hyperlink r:id="rId213" w:history="1">
              <w:r>
                <w:rPr>
                  <w:color w:val="0000FF"/>
                </w:rPr>
                <w:t>пп. "н" п. 2</w:t>
              </w:r>
            </w:hyperlink>
            <w:r>
              <w:rPr>
                <w:color w:val="392C69"/>
              </w:rPr>
              <w:t xml:space="preserve"> Постановления Правительства РФ от 27.01.2022 N 60, применяются с 01.01.2023, 01.07.2023.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</w:tr>
    </w:tbl>
    <w:p w:rsidR="00CC5A06" w:rsidRDefault="00CC5A06">
      <w:pPr>
        <w:pStyle w:val="ConsPlusNormal"/>
        <w:spacing w:before="280"/>
        <w:ind w:firstLine="540"/>
        <w:jc w:val="both"/>
      </w:pPr>
      <w:r>
        <w:t xml:space="preserve">объекты контроля, предусмотренные </w:t>
      </w:r>
      <w:hyperlink w:anchor="P83" w:history="1">
        <w:r>
          <w:rPr>
            <w:color w:val="0000FF"/>
          </w:rPr>
          <w:t>подпунктами "е"</w:t>
        </w:r>
      </w:hyperlink>
      <w:r>
        <w:t xml:space="preserve"> - </w:t>
      </w:r>
      <w:hyperlink w:anchor="P86" w:history="1">
        <w:r>
          <w:rPr>
            <w:color w:val="0000FF"/>
          </w:rPr>
          <w:t>"з" пункта 4</w:t>
        </w:r>
      </w:hyperlink>
      <w:r>
        <w:t xml:space="preserve"> настоящих Правил, направляются в соответствии с настоящими Правилами уполномоченным органом, уполномоченным учреждением в случае возложения в соответствии с Федеральным </w:t>
      </w:r>
      <w:hyperlink r:id="rId214" w:history="1">
        <w:r>
          <w:rPr>
            <w:color w:val="0000FF"/>
          </w:rPr>
          <w:t>законом</w:t>
        </w:r>
      </w:hyperlink>
      <w:r>
        <w:t xml:space="preserve"> на уполномоченный орган, уполномоченное учреждение полномочий на заключение контракта;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проверки, предусмотренные </w:t>
      </w:r>
      <w:hyperlink w:anchor="P169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71" w:history="1">
        <w:r>
          <w:rPr>
            <w:color w:val="0000FF"/>
          </w:rPr>
          <w:t>"б" пункта 20</w:t>
        </w:r>
      </w:hyperlink>
      <w:r>
        <w:t xml:space="preserve"> настоящих Правил, проводятся в отношении непревышения над общей суммой финансового обеспечения для осуществления </w:t>
      </w:r>
      <w:r>
        <w:lastRenderedPageBreak/>
        <w:t xml:space="preserve">каждой закупки, указанного в плане-графике, отдельном приложении к плану-графику (за исключением закупок, предусмотренных </w:t>
      </w:r>
      <w:hyperlink w:anchor="P136" w:history="1">
        <w:r>
          <w:rPr>
            <w:color w:val="0000FF"/>
          </w:rPr>
          <w:t>подпунктом "б" пункта 15</w:t>
        </w:r>
      </w:hyperlink>
      <w:r>
        <w:t xml:space="preserve"> настоящих Правил) каждого заказчика;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проверка, предусмотренная </w:t>
      </w:r>
      <w:hyperlink w:anchor="P176" w:history="1">
        <w:r>
          <w:rPr>
            <w:color w:val="0000FF"/>
          </w:rPr>
          <w:t>подпунктом "г" пункта 20</w:t>
        </w:r>
      </w:hyperlink>
      <w:r>
        <w:t xml:space="preserve"> настоящих Правил, проводится в отношении непревышения цены каждого контракта, указанной в проекте каждого контракта, над значением, определенным путем уменьшения цены, указанной в протоколе определения поставщика (подрядчика, исполнителя), пропорционально снижению начальной (максимальной) цены контракта, предложенному участником закупки, с которым заключаются контракты, и рассчитанным в отношении каждого контракта исходя из начальной (максимальной) цены такого контракта;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215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814)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проверка, предусмотренная </w:t>
      </w:r>
      <w:hyperlink w:anchor="P178" w:history="1">
        <w:r>
          <w:rPr>
            <w:color w:val="0000FF"/>
          </w:rPr>
          <w:t>подпунктом "д" пункта 20</w:t>
        </w:r>
      </w:hyperlink>
      <w:r>
        <w:t xml:space="preserve"> настоящих Правил, проводится в отношении непревышения цены каждого контракта, указанной в выписке из проекта контракта, над значением, определенным путем уменьшения цены, указанной в выписке из протокола, предусмотренной </w:t>
      </w:r>
      <w:hyperlink w:anchor="P262" w:history="1">
        <w:r>
          <w:rPr>
            <w:color w:val="0000FF"/>
          </w:rPr>
          <w:t>абзацем третьим подпункта "а" пункта 26</w:t>
        </w:r>
      </w:hyperlink>
      <w:r>
        <w:t xml:space="preserve"> настоящих Правил, пропорционально снижению начальной (максимальной) цены контракта, предложенному участником закупки, с которым заключаются контракты, и рассчитанным в отношении каждого контракта исходя из начальной (максимальной) цены такого контракта;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216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814)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б) в случае установления в извещении об осуществлении закупки, приглашении преимуществ, предоставляемых заказчиком в соответствии со </w:t>
      </w:r>
      <w:hyperlink r:id="rId217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218" w:history="1">
        <w:r>
          <w:rPr>
            <w:color w:val="0000FF"/>
          </w:rPr>
          <w:t>29</w:t>
        </w:r>
      </w:hyperlink>
      <w:r>
        <w:t xml:space="preserve"> Федерального закона, проверки, предусмотренные </w:t>
      </w:r>
      <w:hyperlink w:anchor="P178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180" w:history="1">
        <w:r>
          <w:rPr>
            <w:color w:val="0000FF"/>
          </w:rPr>
          <w:t>"е" пункта 20</w:t>
        </w:r>
      </w:hyperlink>
      <w:r>
        <w:t xml:space="preserve"> настоящих Правил, проводятся в отношении непревышения над финансовым обеспечением, указанным в извещении об осуществлении закупки, приглашении, выписке из приглашения соответственно;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219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в) в случае если по результатам проведения открытого аукциона в электронной форме, закрытого аукциона в электронной форме в соответствии с Федеральным </w:t>
      </w:r>
      <w:hyperlink r:id="rId220" w:history="1">
        <w:r>
          <w:rPr>
            <w:color w:val="0000FF"/>
          </w:rPr>
          <w:t>законом</w:t>
        </w:r>
      </w:hyperlink>
      <w:r>
        <w:t xml:space="preserve"> заключается контракт с участником закупки, предлагающим товар, происходящий из иностранного государства или группы иностранных государств, и заказчиком применяются условия допуска для целей осуществления закупок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установленные в соответствии с </w:t>
      </w:r>
      <w:hyperlink r:id="rId221" w:history="1">
        <w:r>
          <w:rPr>
            <w:color w:val="0000FF"/>
          </w:rPr>
          <w:t>частью 4 статьи 14</w:t>
        </w:r>
      </w:hyperlink>
      <w:r>
        <w:t xml:space="preserve"> Федерального закона, проверки, предусмотренные </w:t>
      </w:r>
      <w:hyperlink w:anchor="P178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180" w:history="1">
        <w:r>
          <w:rPr>
            <w:color w:val="0000FF"/>
          </w:rPr>
          <w:t>"е" пункта 20</w:t>
        </w:r>
      </w:hyperlink>
      <w:r>
        <w:t xml:space="preserve"> настоящих Правил, проводятся в отношении непревышения цены контракта, указанной в проекте контракта, выписке из проекта контракта, сниженной в соответствии с такими условиями допуска, над ценой, указанной в протоколе определения поставщика (подрядчика, исполнителя), выписке из протокола, предусмотренной </w:t>
      </w:r>
      <w:hyperlink w:anchor="P262" w:history="1">
        <w:r>
          <w:rPr>
            <w:color w:val="0000FF"/>
          </w:rPr>
          <w:t>абзацем третьим подпункта "а" пункта 26</w:t>
        </w:r>
      </w:hyperlink>
      <w:r>
        <w:t xml:space="preserve"> настоящих Правил;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2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г) в случае заключения контрактов в соответствии с </w:t>
      </w:r>
      <w:hyperlink r:id="rId223" w:history="1">
        <w:r>
          <w:rPr>
            <w:color w:val="0000FF"/>
          </w:rPr>
          <w:t>частью 10 статьи 34</w:t>
        </w:r>
      </w:hyperlink>
      <w:r>
        <w:t xml:space="preserve"> Федерального закона: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проверки, предусмотренные </w:t>
      </w:r>
      <w:hyperlink w:anchor="P169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71" w:history="1">
        <w:r>
          <w:rPr>
            <w:color w:val="0000FF"/>
          </w:rPr>
          <w:t>"б" пункта 20</w:t>
        </w:r>
      </w:hyperlink>
      <w:r>
        <w:t xml:space="preserve"> настоящих Правил, проводятся в отношении непревышения финансового обеспечения, указанного в извещении об осуществлении закупки, приглашении или выписке из приглашения, над объемом финансового обеспечения для осуществления закупки, указанным в плане-графике или отдельном приложении к плану-графику (за исключением закупок, предусмотренных </w:t>
      </w:r>
      <w:hyperlink w:anchor="P136" w:history="1">
        <w:r>
          <w:rPr>
            <w:color w:val="0000FF"/>
          </w:rPr>
          <w:t>подпунктом "б" пункта 15</w:t>
        </w:r>
      </w:hyperlink>
      <w:r>
        <w:t xml:space="preserve"> настоящих Правил) соответственно. При этом проводится проверка соответствия финансового обеспечения для осуществления закупки, указанного в извещении об осуществлении закупки, приглашении, в разрезе планируемых платежей на текущий финансовый год, плановый период и последующие годы начальной (максимальной) цене каждого контракта, умноженной на количество контрактов, </w:t>
      </w:r>
      <w:r>
        <w:lastRenderedPageBreak/>
        <w:t>предполагаемых к заключению;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2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проверка, предусмотренная </w:t>
      </w:r>
      <w:hyperlink w:anchor="P175" w:history="1">
        <w:r>
          <w:rPr>
            <w:color w:val="0000FF"/>
          </w:rPr>
          <w:t>подпунктом "в" пункта 20</w:t>
        </w:r>
      </w:hyperlink>
      <w:r>
        <w:t xml:space="preserve"> настоящих Правил, проводится в отношении непревышения цен контрактов, предложенных участниками закупки, с которыми в соответствии с Федеральным </w:t>
      </w:r>
      <w:hyperlink r:id="rId225" w:history="1">
        <w:r>
          <w:rPr>
            <w:color w:val="0000FF"/>
          </w:rPr>
          <w:t>законом</w:t>
        </w:r>
      </w:hyperlink>
      <w:r>
        <w:t xml:space="preserve"> заключаются контракты, и указанных в протоколе определения поставщика (подрядчика, исполнителя), над начальной (максимальной) ценой контракта, указанной в извещении об осуществлении закупки, приглашении;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д) в случае, предусмотренном </w:t>
      </w:r>
      <w:hyperlink r:id="rId227" w:history="1">
        <w:r>
          <w:rPr>
            <w:color w:val="0000FF"/>
          </w:rPr>
          <w:t>пунктом 9 части 3 статьи 49</w:t>
        </w:r>
      </w:hyperlink>
      <w:r>
        <w:t xml:space="preserve"> Федерального закона, проверки, предусмотренные </w:t>
      </w:r>
      <w:hyperlink w:anchor="P175" w:history="1">
        <w:r>
          <w:rPr>
            <w:color w:val="0000FF"/>
          </w:rPr>
          <w:t>подпунктом "в" пункта 20</w:t>
        </w:r>
      </w:hyperlink>
      <w:r>
        <w:t xml:space="preserve"> настоящих Правил, не проводятся;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228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е) при осуществлении закупок, приглашении, предусмотренных </w:t>
      </w:r>
      <w:hyperlink w:anchor="P136" w:history="1">
        <w:r>
          <w:rPr>
            <w:color w:val="0000FF"/>
          </w:rPr>
          <w:t>подпунктом "б" пункта 15</w:t>
        </w:r>
      </w:hyperlink>
      <w:r>
        <w:t xml:space="preserve"> настоящих Правил, проверки, предусмотренные </w:t>
      </w:r>
      <w:hyperlink w:anchor="P169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71" w:history="1">
        <w:r>
          <w:rPr>
            <w:color w:val="0000FF"/>
          </w:rPr>
          <w:t>"б"</w:t>
        </w:r>
      </w:hyperlink>
      <w:r>
        <w:t xml:space="preserve"> и </w:t>
      </w:r>
      <w:hyperlink w:anchor="P180" w:history="1">
        <w:r>
          <w:rPr>
            <w:color w:val="0000FF"/>
          </w:rPr>
          <w:t>"е" пункта 20</w:t>
        </w:r>
      </w:hyperlink>
      <w:r>
        <w:t xml:space="preserve"> настоящих Правил, проводятся на предмет непревышения начальной (максимальной) цены контракта, цены контракта, указанных в извещении об осуществлении закупки, выписке из приглашения, проекте контракта, выписке из проекта контракта над объемом финансового обеспечения для осуществления такой закупки;</w:t>
      </w:r>
    </w:p>
    <w:p w:rsidR="00CC5A06" w:rsidRDefault="00CC5A06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229" w:history="1">
        <w:r>
          <w:rPr>
            <w:color w:val="0000FF"/>
          </w:rPr>
          <w:t>N 814</w:t>
        </w:r>
      </w:hyperlink>
      <w:r>
        <w:t xml:space="preserve">, от 27.01.2022 </w:t>
      </w:r>
      <w:hyperlink r:id="rId230" w:history="1">
        <w:r>
          <w:rPr>
            <w:color w:val="0000FF"/>
          </w:rPr>
          <w:t>N 60</w:t>
        </w:r>
      </w:hyperlink>
      <w:r>
        <w:t>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ж) при осуществлении закупок, предусмотренных </w:t>
      </w:r>
      <w:hyperlink r:id="rId231" w:history="1">
        <w:r>
          <w:rPr>
            <w:color w:val="0000FF"/>
          </w:rPr>
          <w:t>подпунктом "а" пункта 18</w:t>
        </w:r>
      </w:hyperlink>
      <w:r>
        <w:t xml:space="preserve"> Положения, проверки, предусмотренные </w:t>
      </w:r>
      <w:hyperlink w:anchor="P169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71" w:history="1">
        <w:r>
          <w:rPr>
            <w:color w:val="0000FF"/>
          </w:rPr>
          <w:t>"б"</w:t>
        </w:r>
      </w:hyperlink>
      <w:r>
        <w:t xml:space="preserve"> и </w:t>
      </w:r>
      <w:hyperlink w:anchor="P176" w:history="1">
        <w:r>
          <w:rPr>
            <w:color w:val="0000FF"/>
          </w:rPr>
          <w:t>"г" пункта 20</w:t>
        </w:r>
      </w:hyperlink>
      <w:r>
        <w:t xml:space="preserve"> настоящих Правил, проводятся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"Электронный бюджет" (если субъекты контроля являются лицами, указанными в </w:t>
      </w:r>
      <w:hyperlink r:id="rId232" w:history="1">
        <w:r>
          <w:rPr>
            <w:color w:val="0000FF"/>
          </w:rPr>
          <w:t>подпунктах "а"</w:t>
        </w:r>
      </w:hyperlink>
      <w:r>
        <w:t xml:space="preserve"> - </w:t>
      </w:r>
      <w:hyperlink r:id="rId233" w:history="1">
        <w:r>
          <w:rPr>
            <w:color w:val="0000FF"/>
          </w:rPr>
          <w:t>"д" пункта 2</w:t>
        </w:r>
      </w:hyperlink>
      <w:r>
        <w:t xml:space="preserve"> Положения, или лицами, указанными в </w:t>
      </w:r>
      <w:hyperlink r:id="rId234" w:history="1">
        <w:r>
          <w:rPr>
            <w:color w:val="0000FF"/>
          </w:rPr>
          <w:t>подпунктах "е"</w:t>
        </w:r>
      </w:hyperlink>
      <w:r>
        <w:t xml:space="preserve"> - </w:t>
      </w:r>
      <w:hyperlink r:id="rId235" w:history="1">
        <w:r>
          <w:rPr>
            <w:color w:val="0000FF"/>
          </w:rPr>
          <w:t>"к" пункта 2</w:t>
        </w:r>
      </w:hyperlink>
      <w:r>
        <w:t xml:space="preserve"> Положения, если в целях софинансирования капитальных вложений в объекты капитального строительства и (или) приобретения объектов недвижимого имущества предоставляются субсидии из федерального бюджета бюджету субъекта Российской Федерации);</w:t>
      </w:r>
    </w:p>
    <w:p w:rsidR="00CC5A06" w:rsidRDefault="00CC5A06">
      <w:pPr>
        <w:pStyle w:val="ConsPlusNormal"/>
        <w:jc w:val="both"/>
      </w:pPr>
      <w:r>
        <w:t xml:space="preserve">(пп. "ж" введен </w:t>
      </w:r>
      <w:hyperlink r:id="rId236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07.11.2020 N 1799)</w:t>
      </w:r>
    </w:p>
    <w:p w:rsidR="00CC5A06" w:rsidRDefault="00CC5A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 xml:space="preserve">Нормы о проверках, предусмотренных </w:t>
            </w:r>
            <w:hyperlink w:anchor="P109" w:history="1">
              <w:r>
                <w:rPr>
                  <w:color w:val="0000FF"/>
                </w:rPr>
                <w:t>пп. "г"</w:t>
              </w:r>
            </w:hyperlink>
            <w:r>
              <w:rPr>
                <w:color w:val="392C69"/>
              </w:rPr>
              <w:t xml:space="preserve"> и </w:t>
            </w:r>
            <w:hyperlink w:anchor="P113" w:history="1">
              <w:r>
                <w:rPr>
                  <w:color w:val="0000FF"/>
                </w:rPr>
                <w:t>"д" п. 11</w:t>
              </w:r>
            </w:hyperlink>
            <w:r>
              <w:rPr>
                <w:color w:val="392C69"/>
              </w:rPr>
              <w:t xml:space="preserve">, в отношении объекта контроля, предусмотренного </w:t>
            </w:r>
            <w:hyperlink w:anchor="P88" w:history="1">
              <w:r>
                <w:rPr>
                  <w:color w:val="0000FF"/>
                </w:rPr>
                <w:t>пп. "и" п. 4</w:t>
              </w:r>
            </w:hyperlink>
            <w:r>
              <w:rPr>
                <w:color w:val="392C69"/>
              </w:rPr>
              <w:t xml:space="preserve">, при осуществлении закупок, указанных в </w:t>
            </w:r>
            <w:hyperlink r:id="rId237" w:history="1">
              <w:r>
                <w:rPr>
                  <w:color w:val="0000FF"/>
                </w:rPr>
                <w:t>пп. "н" п. 2</w:t>
              </w:r>
            </w:hyperlink>
            <w:r>
              <w:rPr>
                <w:color w:val="392C69"/>
              </w:rPr>
              <w:t xml:space="preserve"> Постановления Правительства РФ от 27.01.2022 N 60, применяются с 01.10.2023.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</w:tr>
    </w:tbl>
    <w:p w:rsidR="00CC5A06" w:rsidRDefault="00CC5A06">
      <w:pPr>
        <w:pStyle w:val="ConsPlusNormal"/>
        <w:spacing w:before="280"/>
        <w:ind w:firstLine="540"/>
        <w:jc w:val="both"/>
      </w:pPr>
      <w:r>
        <w:t xml:space="preserve">з) проверки, предусмотренные </w:t>
      </w:r>
      <w:hyperlink w:anchor="P109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113" w:history="1">
        <w:r>
          <w:rPr>
            <w:color w:val="0000FF"/>
          </w:rPr>
          <w:t>"д" пункта 11</w:t>
        </w:r>
      </w:hyperlink>
      <w:r>
        <w:t xml:space="preserve"> настоящих Правил, проводятся в отношении объекта контроля, предусмотренного </w:t>
      </w:r>
      <w:hyperlink w:anchor="P88" w:history="1">
        <w:r>
          <w:rPr>
            <w:color w:val="0000FF"/>
          </w:rPr>
          <w:t>подпунктом "и" пункта 4</w:t>
        </w:r>
      </w:hyperlink>
      <w:r>
        <w:t xml:space="preserve"> настоящих Правил, если проектом соглашения об изменении условий контракта предусмотрено изменение в части объекта закупки, источника финансирования (кодов видов расходов классификации расходов бюджетов бюджетной системы Российской Федерации), размера аванса.</w:t>
      </w:r>
    </w:p>
    <w:p w:rsidR="00CC5A06" w:rsidRDefault="00CC5A06">
      <w:pPr>
        <w:pStyle w:val="ConsPlusNormal"/>
        <w:jc w:val="both"/>
      </w:pPr>
      <w:r>
        <w:t xml:space="preserve">(пп. "з" введен </w:t>
      </w:r>
      <w:hyperlink r:id="rId23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23. Проверки, предусмотренные </w:t>
      </w:r>
      <w:hyperlink w:anchor="P168" w:history="1">
        <w:r>
          <w:rPr>
            <w:color w:val="0000FF"/>
          </w:rPr>
          <w:t>пунктами 20</w:t>
        </w:r>
      </w:hyperlink>
      <w:r>
        <w:t xml:space="preserve"> и </w:t>
      </w:r>
      <w:hyperlink w:anchor="P182" w:history="1">
        <w:r>
          <w:rPr>
            <w:color w:val="0000FF"/>
          </w:rPr>
          <w:t>21</w:t>
        </w:r>
      </w:hyperlink>
      <w:r>
        <w:t xml:space="preserve"> настоящих Правил, не проводятся в отношении закупок, предусмотренных </w:t>
      </w:r>
      <w:hyperlink w:anchor="P139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142" w:history="1">
        <w:r>
          <w:rPr>
            <w:color w:val="0000FF"/>
          </w:rPr>
          <w:t>"з" пункта 15</w:t>
        </w:r>
      </w:hyperlink>
      <w:r>
        <w:t xml:space="preserve"> настоящих Правил. Проверки, предусмотренные </w:t>
      </w:r>
      <w:hyperlink w:anchor="P182" w:history="1">
        <w:r>
          <w:rPr>
            <w:color w:val="0000FF"/>
          </w:rPr>
          <w:t>пунктом 21</w:t>
        </w:r>
      </w:hyperlink>
      <w:r>
        <w:t xml:space="preserve"> настоящих Правил, не проводятся в отношении закупок, предусмотренных </w:t>
      </w:r>
      <w:hyperlink w:anchor="P136" w:history="1">
        <w:r>
          <w:rPr>
            <w:color w:val="0000FF"/>
          </w:rPr>
          <w:t>подпунктом "б" пункта 15</w:t>
        </w:r>
      </w:hyperlink>
      <w:r>
        <w:t xml:space="preserve"> настоящих Правил. Проверки, предусмотренные </w:t>
      </w:r>
      <w:hyperlink w:anchor="P109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113" w:history="1">
        <w:r>
          <w:rPr>
            <w:color w:val="0000FF"/>
          </w:rPr>
          <w:t>"д" пункта 11</w:t>
        </w:r>
      </w:hyperlink>
      <w:r>
        <w:t xml:space="preserve"> настоящих Правил, не проводятся при осуществлении закупок субъектами контроля, являющимися заказчиками, указанными в </w:t>
      </w:r>
      <w:hyperlink r:id="rId239" w:history="1">
        <w:r>
          <w:rPr>
            <w:color w:val="0000FF"/>
          </w:rPr>
          <w:t>подпунктах "в"</w:t>
        </w:r>
      </w:hyperlink>
      <w:r>
        <w:t xml:space="preserve"> и </w:t>
      </w:r>
      <w:hyperlink r:id="rId240" w:history="1">
        <w:r>
          <w:rPr>
            <w:color w:val="0000FF"/>
          </w:rPr>
          <w:t>"з" пункта 2</w:t>
        </w:r>
      </w:hyperlink>
      <w:r>
        <w:t xml:space="preserve"> Положения, а также субъектами контроля, являющимися заказчиками и лицами, указанными в </w:t>
      </w:r>
      <w:hyperlink r:id="rId241" w:history="1">
        <w:r>
          <w:rPr>
            <w:color w:val="0000FF"/>
          </w:rPr>
          <w:t>подпунктах "е"</w:t>
        </w:r>
      </w:hyperlink>
      <w:r>
        <w:t xml:space="preserve">, </w:t>
      </w:r>
      <w:hyperlink r:id="rId242" w:history="1">
        <w:r>
          <w:rPr>
            <w:color w:val="0000FF"/>
          </w:rPr>
          <w:t>"ж"</w:t>
        </w:r>
      </w:hyperlink>
      <w:r>
        <w:t xml:space="preserve">, </w:t>
      </w:r>
      <w:hyperlink r:id="rId243" w:history="1">
        <w:r>
          <w:rPr>
            <w:color w:val="0000FF"/>
          </w:rPr>
          <w:t>"и"</w:t>
        </w:r>
      </w:hyperlink>
      <w:r>
        <w:t xml:space="preserve"> и </w:t>
      </w:r>
      <w:hyperlink r:id="rId244" w:history="1">
        <w:r>
          <w:rPr>
            <w:color w:val="0000FF"/>
          </w:rPr>
          <w:t>"к" пункта 2</w:t>
        </w:r>
      </w:hyperlink>
      <w:r>
        <w:t xml:space="preserve"> Положения, в случае отсутствия соглашений, предусмотренных </w:t>
      </w:r>
      <w:hyperlink r:id="rId245" w:history="1">
        <w:r>
          <w:rPr>
            <w:color w:val="0000FF"/>
          </w:rPr>
          <w:t>частью 7 статьи 99</w:t>
        </w:r>
      </w:hyperlink>
      <w:r>
        <w:t xml:space="preserve"> Федерального закона.</w:t>
      </w:r>
    </w:p>
    <w:p w:rsidR="00CC5A06" w:rsidRDefault="00CC5A06">
      <w:pPr>
        <w:pStyle w:val="ConsPlusNormal"/>
        <w:jc w:val="both"/>
      </w:pPr>
      <w:r>
        <w:lastRenderedPageBreak/>
        <w:t xml:space="preserve">(в ред. Постановлений Правительства РФ от 27.05.2021 </w:t>
      </w:r>
      <w:hyperlink r:id="rId246" w:history="1">
        <w:r>
          <w:rPr>
            <w:color w:val="0000FF"/>
          </w:rPr>
          <w:t>N 814</w:t>
        </w:r>
      </w:hyperlink>
      <w:r>
        <w:t xml:space="preserve">, от 27.01.2022 </w:t>
      </w:r>
      <w:hyperlink r:id="rId247" w:history="1">
        <w:r>
          <w:rPr>
            <w:color w:val="0000FF"/>
          </w:rPr>
          <w:t>N 60</w:t>
        </w:r>
      </w:hyperlink>
      <w:r>
        <w:t>)</w:t>
      </w:r>
    </w:p>
    <w:p w:rsidR="00CC5A06" w:rsidRDefault="00CC5A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24 (в ред. Постановления Правительства РФ от 27.01.2022 N 60), касающиеся случая заключения контракта с использованием ЕИС в соответствии с ч. 14 ст. 93 ФЗ от 05.04.2013 N 44-ФЗ, </w:t>
            </w:r>
            <w:hyperlink r:id="rId248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01.04.2023.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</w:tr>
    </w:tbl>
    <w:p w:rsidR="00CC5A06" w:rsidRDefault="00CC5A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 xml:space="preserve">Нормы о проверках, предусмотренных </w:t>
            </w:r>
            <w:hyperlink w:anchor="P109" w:history="1">
              <w:r>
                <w:rPr>
                  <w:color w:val="0000FF"/>
                </w:rPr>
                <w:t>пп. "г"</w:t>
              </w:r>
            </w:hyperlink>
            <w:r>
              <w:rPr>
                <w:color w:val="392C69"/>
              </w:rPr>
              <w:t xml:space="preserve"> и </w:t>
            </w:r>
            <w:hyperlink w:anchor="P113" w:history="1">
              <w:r>
                <w:rPr>
                  <w:color w:val="0000FF"/>
                </w:rPr>
                <w:t>"д" п. 11</w:t>
              </w:r>
            </w:hyperlink>
            <w:r>
              <w:rPr>
                <w:color w:val="392C69"/>
              </w:rPr>
              <w:t xml:space="preserve">, </w:t>
            </w:r>
            <w:hyperlink r:id="rId249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в отношении некоторых объектов контроля с 01.01.2023, 01.07.2023 и 01.10.2023.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</w:tr>
    </w:tbl>
    <w:p w:rsidR="00CC5A06" w:rsidRDefault="00CC5A06">
      <w:pPr>
        <w:pStyle w:val="ConsPlusNormal"/>
        <w:spacing w:before="280"/>
        <w:ind w:firstLine="540"/>
        <w:jc w:val="both"/>
      </w:pPr>
      <w:r>
        <w:t xml:space="preserve">24. В целях проведения проверок, предусмотренных </w:t>
      </w:r>
      <w:hyperlink w:anchor="P10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13" w:history="1">
        <w:r>
          <w:rPr>
            <w:color w:val="0000FF"/>
          </w:rPr>
          <w:t>"д" пункта 11</w:t>
        </w:r>
      </w:hyperlink>
      <w:r>
        <w:t xml:space="preserve"> настоящих Правил, при проведении открытого конкурса в электронной форме, открытого аукциона в электронной форме, запроса котировок в электронной форме, при осуществлении закупки у единственного поставщика (подрядчика, исполнителя) на сумму, предусмотренную </w:t>
      </w:r>
      <w:hyperlink r:id="rId250" w:history="1">
        <w:r>
          <w:rPr>
            <w:color w:val="0000FF"/>
          </w:rPr>
          <w:t>частью 12 статьи 93</w:t>
        </w:r>
      </w:hyperlink>
      <w:r>
        <w:t xml:space="preserve"> Федерального закона, а также если при осуществлении закупки у единственного поставщика (подрядчика, исполнителя) в случаях, предусмотренных </w:t>
      </w:r>
      <w:hyperlink r:id="rId251" w:history="1">
        <w:r>
          <w:rPr>
            <w:color w:val="0000FF"/>
          </w:rPr>
          <w:t>пунктами 2</w:t>
        </w:r>
      </w:hyperlink>
      <w:r>
        <w:t xml:space="preserve">, </w:t>
      </w:r>
      <w:hyperlink r:id="rId252" w:history="1">
        <w:r>
          <w:rPr>
            <w:color w:val="0000FF"/>
          </w:rPr>
          <w:t>6</w:t>
        </w:r>
      </w:hyperlink>
      <w:r>
        <w:t xml:space="preserve"> и </w:t>
      </w:r>
      <w:hyperlink r:id="rId253" w:history="1">
        <w:r>
          <w:rPr>
            <w:color w:val="0000FF"/>
          </w:rPr>
          <w:t>17 части 1 статьи 93</w:t>
        </w:r>
      </w:hyperlink>
      <w:r>
        <w:t xml:space="preserve"> Федерального закона, контракт заключается с использованием единой информационной системы в соответствии с частью 14 </w:t>
      </w:r>
      <w:hyperlink r:id="rId254" w:history="1">
        <w:r>
          <w:rPr>
            <w:color w:val="0000FF"/>
          </w:rPr>
          <w:t>статьи 93</w:t>
        </w:r>
      </w:hyperlink>
      <w:r>
        <w:t xml:space="preserve"> Федерального закона: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46" w:name="P231"/>
      <w:bookmarkEnd w:id="46"/>
      <w:r>
        <w:t xml:space="preserve">а) извещение об осуществлении закупки (за исключением закупок у единственного поставщика (подрядчика, исполнителя) в случаях, предусмотренных </w:t>
      </w:r>
      <w:hyperlink r:id="rId255" w:history="1">
        <w:r>
          <w:rPr>
            <w:color w:val="0000FF"/>
          </w:rPr>
          <w:t>пунктами 2</w:t>
        </w:r>
      </w:hyperlink>
      <w:r>
        <w:t xml:space="preserve">, </w:t>
      </w:r>
      <w:hyperlink r:id="rId256" w:history="1">
        <w:r>
          <w:rPr>
            <w:color w:val="0000FF"/>
          </w:rPr>
          <w:t>6</w:t>
        </w:r>
      </w:hyperlink>
      <w:r>
        <w:t xml:space="preserve"> и </w:t>
      </w:r>
      <w:hyperlink r:id="rId257" w:history="1">
        <w:r>
          <w:rPr>
            <w:color w:val="0000FF"/>
          </w:rPr>
          <w:t>17 части 1 статьи 93</w:t>
        </w:r>
      </w:hyperlink>
      <w:r>
        <w:t xml:space="preserve"> Федерального закона), протокол определения поставщика (подрядчика, исполнителя) (за исключением закупок у единственного поставщика (подрядчика, исполнителя) в случаях, предусмотренных </w:t>
      </w:r>
      <w:hyperlink r:id="rId258" w:history="1">
        <w:r>
          <w:rPr>
            <w:color w:val="0000FF"/>
          </w:rPr>
          <w:t>пунктами 2</w:t>
        </w:r>
      </w:hyperlink>
      <w:r>
        <w:t xml:space="preserve">, </w:t>
      </w:r>
      <w:hyperlink r:id="rId259" w:history="1">
        <w:r>
          <w:rPr>
            <w:color w:val="0000FF"/>
          </w:rPr>
          <w:t>6</w:t>
        </w:r>
      </w:hyperlink>
      <w:r>
        <w:t xml:space="preserve"> и </w:t>
      </w:r>
      <w:hyperlink r:id="rId260" w:history="1">
        <w:r>
          <w:rPr>
            <w:color w:val="0000FF"/>
          </w:rPr>
          <w:t>17 части 1 статьи 93</w:t>
        </w:r>
      </w:hyperlink>
      <w:r>
        <w:t xml:space="preserve"> Федерального закона) и проект контракта, предусмотренный </w:t>
      </w:r>
      <w:hyperlink w:anchor="P83" w:history="1">
        <w:r>
          <w:rPr>
            <w:color w:val="0000FF"/>
          </w:rPr>
          <w:t>подпунктом "е" пункта 4</w:t>
        </w:r>
      </w:hyperlink>
      <w:r>
        <w:t xml:space="preserve"> настоящих Правил, направляются автоматически с использованием единой информационной системы в орган контроля, указанный в </w:t>
      </w:r>
      <w:hyperlink w:anchor="P64" w:history="1">
        <w:r>
          <w:rPr>
            <w:color w:val="0000FF"/>
          </w:rPr>
          <w:t>подпункте "а" пункта 2</w:t>
        </w:r>
      </w:hyperlink>
      <w:r>
        <w:t xml:space="preserve"> настоящих Правил, при их направлении субъектами контроля, указанными в </w:t>
      </w:r>
      <w:hyperlink w:anchor="P90" w:history="1">
        <w:r>
          <w:rPr>
            <w:color w:val="0000FF"/>
          </w:rPr>
          <w:t>пункте 5</w:t>
        </w:r>
      </w:hyperlink>
      <w:r>
        <w:t xml:space="preserve"> настоящих Правил, для размещения в соответствии с Федеральным </w:t>
      </w:r>
      <w:hyperlink r:id="rId261" w:history="1">
        <w:r>
          <w:rPr>
            <w:color w:val="0000FF"/>
          </w:rPr>
          <w:t>законом</w:t>
        </w:r>
      </w:hyperlink>
      <w:r>
        <w:t xml:space="preserve"> в единой информационной системе;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47" w:name="P232"/>
      <w:bookmarkEnd w:id="47"/>
      <w:r>
        <w:t xml:space="preserve">б) извещение об осуществлении закупки (за исключением закупок у единственного поставщика (подрядчика, исполнителя) в случаях, предусмотренных </w:t>
      </w:r>
      <w:hyperlink r:id="rId262" w:history="1">
        <w:r>
          <w:rPr>
            <w:color w:val="0000FF"/>
          </w:rPr>
          <w:t>пунктами 2</w:t>
        </w:r>
      </w:hyperlink>
      <w:r>
        <w:t xml:space="preserve">, </w:t>
      </w:r>
      <w:hyperlink r:id="rId263" w:history="1">
        <w:r>
          <w:rPr>
            <w:color w:val="0000FF"/>
          </w:rPr>
          <w:t>6</w:t>
        </w:r>
      </w:hyperlink>
      <w:r>
        <w:t xml:space="preserve"> и </w:t>
      </w:r>
      <w:hyperlink r:id="rId264" w:history="1">
        <w:r>
          <w:rPr>
            <w:color w:val="0000FF"/>
          </w:rPr>
          <w:t>17 части 1 статьи 93</w:t>
        </w:r>
      </w:hyperlink>
      <w:r>
        <w:t xml:space="preserve"> Федерального закона), проект контракта, предусмотренный </w:t>
      </w:r>
      <w:hyperlink w:anchor="P83" w:history="1">
        <w:r>
          <w:rPr>
            <w:color w:val="0000FF"/>
          </w:rPr>
          <w:t>подпунктом "е" пункта 4</w:t>
        </w:r>
      </w:hyperlink>
      <w:r>
        <w:t xml:space="preserve"> настоящих Правил, и проект соглашения об изменении условий контракта направляются автоматически с использованием единой информационной системы в орган контроля, указанный в </w:t>
      </w:r>
      <w:hyperlink w:anchor="P65" w:history="1">
        <w:r>
          <w:rPr>
            <w:color w:val="0000FF"/>
          </w:rPr>
          <w:t>подпункте "б" пункта 2</w:t>
        </w:r>
      </w:hyperlink>
      <w:r>
        <w:t xml:space="preserve"> настоящих Правил, при их направлении субъектами контроля, являющимися заказчиками и лицами, указанными в </w:t>
      </w:r>
      <w:hyperlink r:id="rId265" w:history="1">
        <w:r>
          <w:rPr>
            <w:color w:val="0000FF"/>
          </w:rPr>
          <w:t>подпунктах "а"</w:t>
        </w:r>
      </w:hyperlink>
      <w:r>
        <w:t xml:space="preserve">, </w:t>
      </w:r>
      <w:hyperlink r:id="rId266" w:history="1">
        <w:r>
          <w:rPr>
            <w:color w:val="0000FF"/>
          </w:rPr>
          <w:t>"б"</w:t>
        </w:r>
      </w:hyperlink>
      <w:r>
        <w:t xml:space="preserve">, </w:t>
      </w:r>
      <w:hyperlink r:id="rId267" w:history="1">
        <w:r>
          <w:rPr>
            <w:color w:val="0000FF"/>
          </w:rPr>
          <w:t>"г"</w:t>
        </w:r>
      </w:hyperlink>
      <w:r>
        <w:t xml:space="preserve"> - </w:t>
      </w:r>
      <w:hyperlink r:id="rId268" w:history="1">
        <w:r>
          <w:rPr>
            <w:color w:val="0000FF"/>
          </w:rPr>
          <w:t>"ж"</w:t>
        </w:r>
      </w:hyperlink>
      <w:r>
        <w:t xml:space="preserve">, </w:t>
      </w:r>
      <w:hyperlink r:id="rId269" w:history="1">
        <w:r>
          <w:rPr>
            <w:color w:val="0000FF"/>
          </w:rPr>
          <w:t>"и"</w:t>
        </w:r>
      </w:hyperlink>
      <w:r>
        <w:t xml:space="preserve"> и </w:t>
      </w:r>
      <w:hyperlink r:id="rId270" w:history="1">
        <w:r>
          <w:rPr>
            <w:color w:val="0000FF"/>
          </w:rPr>
          <w:t>"к" пункта 2</w:t>
        </w:r>
      </w:hyperlink>
      <w:r>
        <w:t xml:space="preserve"> Положения, для размещения в соответствии с Федеральным </w:t>
      </w:r>
      <w:hyperlink r:id="rId271" w:history="1">
        <w:r>
          <w:rPr>
            <w:color w:val="0000FF"/>
          </w:rPr>
          <w:t>законом</w:t>
        </w:r>
      </w:hyperlink>
      <w:r>
        <w:t xml:space="preserve"> в единой информационной системе;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в) орган контроля, указанный в </w:t>
      </w:r>
      <w:hyperlink w:anchor="P64" w:history="1">
        <w:r>
          <w:rPr>
            <w:color w:val="0000FF"/>
          </w:rPr>
          <w:t>подпункте "а" пункта 2</w:t>
        </w:r>
      </w:hyperlink>
      <w:r>
        <w:t xml:space="preserve"> настоящих Правил, не позднее одного часа с момента поступления в соответствии с </w:t>
      </w:r>
      <w:hyperlink w:anchor="P231" w:history="1">
        <w:r>
          <w:rPr>
            <w:color w:val="0000FF"/>
          </w:rPr>
          <w:t>подпунктом "а"</w:t>
        </w:r>
      </w:hyperlink>
      <w:r>
        <w:t xml:space="preserve"> настоящего пункта извещения об осуществлении закупки, протокола определения поставщика (подрядчика, исполнителя), проекта контракта, предусмотренного </w:t>
      </w:r>
      <w:hyperlink w:anchor="P83" w:history="1">
        <w:r>
          <w:rPr>
            <w:color w:val="0000FF"/>
          </w:rPr>
          <w:t>подпунктом "е" пункта 4</w:t>
        </w:r>
      </w:hyperlink>
      <w:r>
        <w:t xml:space="preserve"> настоящих Правил: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проводит в соответствии с </w:t>
      </w:r>
      <w:hyperlink w:anchor="P168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91" w:history="1">
        <w:r>
          <w:rPr>
            <w:color w:val="0000FF"/>
          </w:rPr>
          <w:t>22</w:t>
        </w:r>
      </w:hyperlink>
      <w:r>
        <w:t xml:space="preserve"> настоящих Правил с использованием единой информационной системы предусмотренные </w:t>
      </w:r>
      <w:hyperlink w:anchor="P105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106" w:history="1">
        <w:r>
          <w:rPr>
            <w:color w:val="0000FF"/>
          </w:rPr>
          <w:t>"в" пункта 11</w:t>
        </w:r>
      </w:hyperlink>
      <w:r>
        <w:t xml:space="preserve"> настоящих Правил проверки;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48" w:name="P235"/>
      <w:bookmarkEnd w:id="48"/>
      <w:r>
        <w:t xml:space="preserve">по результатам проверок, предусмотренных </w:t>
      </w:r>
      <w:hyperlink w:anchor="P105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106" w:history="1">
        <w:r>
          <w:rPr>
            <w:color w:val="0000FF"/>
          </w:rPr>
          <w:t>"в" пункта 11</w:t>
        </w:r>
      </w:hyperlink>
      <w:r>
        <w:t xml:space="preserve"> настоящих Правил, формирует с использованием единой информационной системы отметку о соответствии контролируемой информации настоящим Правилам, за исключением случая выявления </w:t>
      </w:r>
      <w:r>
        <w:lastRenderedPageBreak/>
        <w:t>несоответствия контролируемой информации настоящим Правилам;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49" w:name="P236"/>
      <w:bookmarkEnd w:id="49"/>
      <w:r>
        <w:t>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г) орган контроля, указанный в </w:t>
      </w:r>
      <w:hyperlink w:anchor="P65" w:history="1">
        <w:r>
          <w:rPr>
            <w:color w:val="0000FF"/>
          </w:rPr>
          <w:t>подпункте "б" пункта 2</w:t>
        </w:r>
      </w:hyperlink>
      <w:r>
        <w:t xml:space="preserve"> настоящих Правил не позднее одного рабочего дня со дня, следующего за днем поступления в соответствии с </w:t>
      </w:r>
      <w:hyperlink w:anchor="P232" w:history="1">
        <w:r>
          <w:rPr>
            <w:color w:val="0000FF"/>
          </w:rPr>
          <w:t>подпунктом "б"</w:t>
        </w:r>
      </w:hyperlink>
      <w:r>
        <w:t xml:space="preserve"> настоящего пункта извещения об осуществлении закупки, проекта контракта, предусмотренного </w:t>
      </w:r>
      <w:hyperlink w:anchor="P83" w:history="1">
        <w:r>
          <w:rPr>
            <w:color w:val="0000FF"/>
          </w:rPr>
          <w:t>подпунктом "е" пункта 4</w:t>
        </w:r>
      </w:hyperlink>
      <w:r>
        <w:t xml:space="preserve"> настоящих Правил, проекта соглашения об изменении условий контракта: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проводит предусмотренные </w:t>
      </w:r>
      <w:hyperlink w:anchor="P109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113" w:history="1">
        <w:r>
          <w:rPr>
            <w:color w:val="0000FF"/>
          </w:rPr>
          <w:t>"д" пункта 11</w:t>
        </w:r>
      </w:hyperlink>
      <w:r>
        <w:t xml:space="preserve"> настоящих Правил проверки;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50" w:name="P239"/>
      <w:bookmarkEnd w:id="50"/>
      <w:r>
        <w:t xml:space="preserve">по результатам проверок, предусмотренных </w:t>
      </w:r>
      <w:hyperlink w:anchor="P109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113" w:history="1">
        <w:r>
          <w:rPr>
            <w:color w:val="0000FF"/>
          </w:rPr>
          <w:t>"д" пункта 11</w:t>
        </w:r>
      </w:hyperlink>
      <w:r>
        <w:t xml:space="preserve"> настоящих Правил, формирует с использованием единой информационной системы уведомление о соответствии контролируемой информации настоящим Правилам по форме, предусмотренной </w:t>
      </w:r>
      <w:hyperlink w:anchor="P896" w:history="1">
        <w:r>
          <w:rPr>
            <w:color w:val="0000FF"/>
          </w:rPr>
          <w:t>приложением N 5</w:t>
        </w:r>
      </w:hyperlink>
      <w:r>
        <w:t>, и направляет его субъекту контроля, за исключением случая выявления несоответствия контролируемой информации настоящим Правилам;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форме, предусмотренной </w:t>
      </w:r>
      <w:hyperlink w:anchor="P609" w:history="1">
        <w:r>
          <w:rPr>
            <w:color w:val="0000FF"/>
          </w:rPr>
          <w:t>приложением N 3</w:t>
        </w:r>
      </w:hyperlink>
      <w:r>
        <w:t xml:space="preserve"> к настоящим Правилам, и направляет его субъекту контроля;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д) извещение об осуществлении закупки, проект контракта, предусмотренный </w:t>
      </w:r>
      <w:hyperlink w:anchor="P83" w:history="1">
        <w:r>
          <w:rPr>
            <w:color w:val="0000FF"/>
          </w:rPr>
          <w:t>подпунктом "е" пункта 4</w:t>
        </w:r>
      </w:hyperlink>
      <w:r>
        <w:t xml:space="preserve"> настоящих Правил, и проект соглашения об изменении условий контракта автоматически размещаются в единой информационной системе не позднее одного часа с момента формирования отметки, предусмотренной </w:t>
      </w:r>
      <w:hyperlink w:anchor="P235" w:history="1">
        <w:r>
          <w:rPr>
            <w:color w:val="0000FF"/>
          </w:rPr>
          <w:t>абзацем третьим подпункта "в"</w:t>
        </w:r>
      </w:hyperlink>
      <w:r>
        <w:t xml:space="preserve"> настоящего пункта, а также уведомления, предусмотренного </w:t>
      </w:r>
      <w:hyperlink w:anchor="P239" w:history="1">
        <w:r>
          <w:rPr>
            <w:color w:val="0000FF"/>
          </w:rPr>
          <w:t>абзацем третьим подпункта "г"</w:t>
        </w:r>
      </w:hyperlink>
      <w:r>
        <w:t xml:space="preserve"> настоящего пункта. В случае отсутствия таких отметки и уведомления извещение об осуществлении закупки, проект контракта, предусмотренный </w:t>
      </w:r>
      <w:hyperlink w:anchor="P83" w:history="1">
        <w:r>
          <w:rPr>
            <w:color w:val="0000FF"/>
          </w:rPr>
          <w:t>подпунктом "е" пункта 4</w:t>
        </w:r>
      </w:hyperlink>
      <w:r>
        <w:t xml:space="preserve"> настоящих Правил, и проект соглашения об изменении условий контракта в единой информационной системе не размещаются;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е) протокол определения поставщика (подрядчика, исполнителя) автоматически размещается в единой информационной системе не позднее одного часа с момента формирования отметки, предусмотренной </w:t>
      </w:r>
      <w:hyperlink w:anchor="P235" w:history="1">
        <w:r>
          <w:rPr>
            <w:color w:val="0000FF"/>
          </w:rPr>
          <w:t>абзацем третьим подпункта "в"</w:t>
        </w:r>
      </w:hyperlink>
      <w:r>
        <w:t xml:space="preserve"> настоящего пункта. В случае отсутствия такой отметки протокол определения поставщика (подрядчика, исполнителя) в единой информационной системе не размещается.</w:t>
      </w:r>
    </w:p>
    <w:p w:rsidR="00CC5A06" w:rsidRDefault="00CC5A06">
      <w:pPr>
        <w:pStyle w:val="ConsPlusNormal"/>
        <w:jc w:val="both"/>
      </w:pPr>
      <w:r>
        <w:t xml:space="preserve">(п. 24 в ред. </w:t>
      </w:r>
      <w:hyperlink r:id="rId272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 xml:space="preserve">Нормы о проверках, предусмотренных </w:t>
            </w:r>
            <w:hyperlink w:anchor="P109" w:history="1">
              <w:r>
                <w:rPr>
                  <w:color w:val="0000FF"/>
                </w:rPr>
                <w:t>пп. "г"</w:t>
              </w:r>
            </w:hyperlink>
            <w:r>
              <w:rPr>
                <w:color w:val="392C69"/>
              </w:rPr>
              <w:t xml:space="preserve"> и </w:t>
            </w:r>
            <w:hyperlink w:anchor="P113" w:history="1">
              <w:r>
                <w:rPr>
                  <w:color w:val="0000FF"/>
                </w:rPr>
                <w:t>"д" п. 11</w:t>
              </w:r>
            </w:hyperlink>
            <w:r>
              <w:rPr>
                <w:color w:val="392C69"/>
              </w:rPr>
              <w:t xml:space="preserve">, </w:t>
            </w:r>
            <w:hyperlink r:id="rId273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в отношении некоторых объектов контроля с 01.01.2023, 01.07.2023 и 01.10.2023.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</w:tr>
    </w:tbl>
    <w:p w:rsidR="00CC5A06" w:rsidRDefault="00CC5A06">
      <w:pPr>
        <w:pStyle w:val="ConsPlusNormal"/>
        <w:spacing w:before="280"/>
        <w:ind w:firstLine="540"/>
        <w:jc w:val="both"/>
      </w:pPr>
      <w:r>
        <w:t xml:space="preserve">25. В целях проведения проверок, предусмотренных </w:t>
      </w:r>
      <w:hyperlink w:anchor="P10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13" w:history="1">
        <w:r>
          <w:rPr>
            <w:color w:val="0000FF"/>
          </w:rPr>
          <w:t>"д" пункта 11</w:t>
        </w:r>
      </w:hyperlink>
      <w:r>
        <w:t xml:space="preserve"> настоящих Правил, при осуществлении закупок у единственного поставщика (подрядчика, исполнителя) в случаях, предусмотренных </w:t>
      </w:r>
      <w:hyperlink r:id="rId274" w:history="1">
        <w:r>
          <w:rPr>
            <w:color w:val="0000FF"/>
          </w:rPr>
          <w:t>пунктами 2</w:t>
        </w:r>
      </w:hyperlink>
      <w:r>
        <w:t xml:space="preserve">, </w:t>
      </w:r>
      <w:hyperlink r:id="rId275" w:history="1">
        <w:r>
          <w:rPr>
            <w:color w:val="0000FF"/>
          </w:rPr>
          <w:t>3</w:t>
        </w:r>
      </w:hyperlink>
      <w:r>
        <w:t xml:space="preserve">, </w:t>
      </w:r>
      <w:hyperlink r:id="rId276" w:history="1">
        <w:r>
          <w:rPr>
            <w:color w:val="0000FF"/>
          </w:rPr>
          <w:t>6</w:t>
        </w:r>
      </w:hyperlink>
      <w:r>
        <w:t xml:space="preserve">, </w:t>
      </w:r>
      <w:hyperlink r:id="rId277" w:history="1">
        <w:r>
          <w:rPr>
            <w:color w:val="0000FF"/>
          </w:rPr>
          <w:t>7</w:t>
        </w:r>
      </w:hyperlink>
      <w:r>
        <w:t xml:space="preserve">, </w:t>
      </w:r>
      <w:hyperlink r:id="rId278" w:history="1">
        <w:r>
          <w:rPr>
            <w:color w:val="0000FF"/>
          </w:rPr>
          <w:t>10</w:t>
        </w:r>
      </w:hyperlink>
      <w:r>
        <w:t xml:space="preserve"> - </w:t>
      </w:r>
      <w:hyperlink r:id="rId279" w:history="1">
        <w:r>
          <w:rPr>
            <w:color w:val="0000FF"/>
          </w:rPr>
          <w:t>14</w:t>
        </w:r>
      </w:hyperlink>
      <w:r>
        <w:t xml:space="preserve">, </w:t>
      </w:r>
      <w:hyperlink r:id="rId280" w:history="1">
        <w:r>
          <w:rPr>
            <w:color w:val="0000FF"/>
          </w:rPr>
          <w:t>16</w:t>
        </w:r>
      </w:hyperlink>
      <w:r>
        <w:t xml:space="preserve">, </w:t>
      </w:r>
      <w:hyperlink r:id="rId281" w:history="1">
        <w:r>
          <w:rPr>
            <w:color w:val="0000FF"/>
          </w:rPr>
          <w:t>17</w:t>
        </w:r>
      </w:hyperlink>
      <w:r>
        <w:t xml:space="preserve">, </w:t>
      </w:r>
      <w:hyperlink r:id="rId282" w:history="1">
        <w:r>
          <w:rPr>
            <w:color w:val="0000FF"/>
          </w:rPr>
          <w:t>19</w:t>
        </w:r>
      </w:hyperlink>
      <w:r>
        <w:t xml:space="preserve">, </w:t>
      </w:r>
      <w:hyperlink r:id="rId283" w:history="1">
        <w:r>
          <w:rPr>
            <w:color w:val="0000FF"/>
          </w:rPr>
          <w:t>22</w:t>
        </w:r>
      </w:hyperlink>
      <w:r>
        <w:t xml:space="preserve">, </w:t>
      </w:r>
      <w:hyperlink r:id="rId284" w:history="1">
        <w:r>
          <w:rPr>
            <w:color w:val="0000FF"/>
          </w:rPr>
          <w:t>31</w:t>
        </w:r>
      </w:hyperlink>
      <w:r>
        <w:t xml:space="preserve"> - </w:t>
      </w:r>
      <w:hyperlink r:id="rId285" w:history="1">
        <w:r>
          <w:rPr>
            <w:color w:val="0000FF"/>
          </w:rPr>
          <w:t>33</w:t>
        </w:r>
      </w:hyperlink>
      <w:r>
        <w:t xml:space="preserve">, </w:t>
      </w:r>
      <w:hyperlink r:id="rId286" w:history="1">
        <w:r>
          <w:rPr>
            <w:color w:val="0000FF"/>
          </w:rPr>
          <w:t>35</w:t>
        </w:r>
      </w:hyperlink>
      <w:r>
        <w:t xml:space="preserve">, </w:t>
      </w:r>
      <w:hyperlink r:id="rId287" w:history="1">
        <w:r>
          <w:rPr>
            <w:color w:val="0000FF"/>
          </w:rPr>
          <w:t>37</w:t>
        </w:r>
      </w:hyperlink>
      <w:r>
        <w:t xml:space="preserve"> - </w:t>
      </w:r>
      <w:hyperlink r:id="rId288" w:history="1">
        <w:r>
          <w:rPr>
            <w:color w:val="0000FF"/>
          </w:rPr>
          <w:t>39</w:t>
        </w:r>
      </w:hyperlink>
      <w:r>
        <w:t xml:space="preserve">, </w:t>
      </w:r>
      <w:hyperlink r:id="rId289" w:history="1">
        <w:r>
          <w:rPr>
            <w:color w:val="0000FF"/>
          </w:rPr>
          <w:t>47</w:t>
        </w:r>
      </w:hyperlink>
      <w:r>
        <w:t xml:space="preserve">, </w:t>
      </w:r>
      <w:hyperlink r:id="rId290" w:history="1">
        <w:r>
          <w:rPr>
            <w:color w:val="0000FF"/>
          </w:rPr>
          <w:t>48</w:t>
        </w:r>
      </w:hyperlink>
      <w:r>
        <w:t xml:space="preserve">, </w:t>
      </w:r>
      <w:hyperlink r:id="rId291" w:history="1">
        <w:r>
          <w:rPr>
            <w:color w:val="0000FF"/>
          </w:rPr>
          <w:t>54</w:t>
        </w:r>
      </w:hyperlink>
      <w:r>
        <w:t xml:space="preserve">, </w:t>
      </w:r>
      <w:hyperlink r:id="rId292" w:history="1">
        <w:r>
          <w:rPr>
            <w:color w:val="0000FF"/>
          </w:rPr>
          <w:t>55 части 1 статьи 93</w:t>
        </w:r>
      </w:hyperlink>
      <w:r>
        <w:t xml:space="preserve"> Федерального закона: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293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51" w:name="P248"/>
      <w:bookmarkEnd w:id="51"/>
      <w:r>
        <w:t xml:space="preserve">а) субъекты контроля, указанные в </w:t>
      </w:r>
      <w:hyperlink w:anchor="P91" w:history="1">
        <w:r>
          <w:rPr>
            <w:color w:val="0000FF"/>
          </w:rPr>
          <w:t>пунктах 6</w:t>
        </w:r>
      </w:hyperlink>
      <w:r>
        <w:t xml:space="preserve"> - </w:t>
      </w:r>
      <w:hyperlink w:anchor="P97" w:history="1">
        <w:r>
          <w:rPr>
            <w:color w:val="0000FF"/>
          </w:rPr>
          <w:t>9</w:t>
        </w:r>
      </w:hyperlink>
      <w:r>
        <w:t xml:space="preserve"> настоящих Правил, направляют в соответствии с </w:t>
      </w:r>
      <w:hyperlink w:anchor="P118" w:history="1">
        <w:r>
          <w:rPr>
            <w:color w:val="0000FF"/>
          </w:rPr>
          <w:t>подпунктом "а" пункта 13</w:t>
        </w:r>
      </w:hyperlink>
      <w:r>
        <w:t xml:space="preserve"> настоящих Правил в соответствующий орган контроля, </w:t>
      </w:r>
      <w:r>
        <w:lastRenderedPageBreak/>
        <w:t xml:space="preserve">предусмотренный </w:t>
      </w:r>
      <w:hyperlink w:anchor="P6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68" w:history="1">
        <w:r>
          <w:rPr>
            <w:color w:val="0000FF"/>
          </w:rPr>
          <w:t>"д" пункта 2</w:t>
        </w:r>
      </w:hyperlink>
      <w:r>
        <w:t xml:space="preserve"> настоящих Правил, проект контракта, предусмотренный </w:t>
      </w:r>
      <w:hyperlink w:anchor="P86" w:history="1">
        <w:r>
          <w:rPr>
            <w:color w:val="0000FF"/>
          </w:rPr>
          <w:t>подпунктом "з" пункта 4</w:t>
        </w:r>
      </w:hyperlink>
      <w:r>
        <w:t xml:space="preserve"> настоящих Правил, до направления в соответствии с Федеральным </w:t>
      </w:r>
      <w:hyperlink r:id="rId294" w:history="1">
        <w:r>
          <w:rPr>
            <w:color w:val="0000FF"/>
          </w:rPr>
          <w:t>законом</w:t>
        </w:r>
      </w:hyperlink>
      <w:r>
        <w:t xml:space="preserve"> проекта контракта участнику закупки, с которым заключается контракт, проект соглашения об изменении условий контракта до направления его поставщику (подрядчику, исполнителю);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295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б) орган контроля не позднее 3 рабочих дней со дня, следующего за днем поступления в соответствии с </w:t>
      </w:r>
      <w:hyperlink w:anchor="P248" w:history="1">
        <w:r>
          <w:rPr>
            <w:color w:val="0000FF"/>
          </w:rPr>
          <w:t>подпунктом "а"</w:t>
        </w:r>
      </w:hyperlink>
      <w:r>
        <w:t xml:space="preserve"> настоящего пункта проекта контракта: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проводит в соответствии с </w:t>
      </w:r>
      <w:hyperlink w:anchor="P168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91" w:history="1">
        <w:r>
          <w:rPr>
            <w:color w:val="0000FF"/>
          </w:rPr>
          <w:t>22</w:t>
        </w:r>
      </w:hyperlink>
      <w:r>
        <w:t xml:space="preserve"> настоящих Правил проверки, предусмотренные </w:t>
      </w:r>
      <w:hyperlink w:anchor="P105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106" w:history="1">
        <w:r>
          <w:rPr>
            <w:color w:val="0000FF"/>
          </w:rPr>
          <w:t>"в" пункта 11</w:t>
        </w:r>
      </w:hyperlink>
      <w:r>
        <w:t xml:space="preserve"> настоящих Правил. Орган контроля, предусмотренный </w:t>
      </w:r>
      <w:hyperlink w:anchor="P65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Правил, также проводит проверки, предусмотренные </w:t>
      </w:r>
      <w:hyperlink w:anchor="P109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113" w:history="1">
        <w:r>
          <w:rPr>
            <w:color w:val="0000FF"/>
          </w:rPr>
          <w:t>"д" пункта 11</w:t>
        </w:r>
      </w:hyperlink>
      <w:r>
        <w:t xml:space="preserve"> настоящих Правил;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296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52" w:name="P253"/>
      <w:bookmarkEnd w:id="52"/>
      <w:r>
        <w:t xml:space="preserve">по результатам проведения проверок, предусмотренных </w:t>
      </w:r>
      <w:hyperlink w:anchor="P105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106" w:history="1">
        <w:r>
          <w:rPr>
            <w:color w:val="0000FF"/>
          </w:rPr>
          <w:t>"в" пункта 11</w:t>
        </w:r>
      </w:hyperlink>
      <w:r>
        <w:t xml:space="preserve"> настоящих Правил, орган контроля формирует уведомление о соответствии контролируемой информации настоящим Правилам по форме, предусмотренной </w:t>
      </w:r>
      <w:hyperlink w:anchor="P896" w:history="1">
        <w:r>
          <w:rPr>
            <w:color w:val="0000FF"/>
          </w:rPr>
          <w:t>приложением N 5</w:t>
        </w:r>
      </w:hyperlink>
      <w:r>
        <w:t xml:space="preserve"> к настоящим Правилам, и направляет его субъекту контроля, за исключением случая выявления несоответствия контролируемой информации настоящим Правилам;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53" w:name="P254"/>
      <w:bookmarkEnd w:id="53"/>
      <w:r>
        <w:t xml:space="preserve">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форме, предусмотренной </w:t>
      </w:r>
      <w:hyperlink w:anchor="P609" w:history="1">
        <w:r>
          <w:rPr>
            <w:color w:val="0000FF"/>
          </w:rPr>
          <w:t>приложением N 3</w:t>
        </w:r>
      </w:hyperlink>
      <w:r>
        <w:t xml:space="preserve"> к настоящим Правилам;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в) в случае отсутствия уведомления о соответствии контролируемой информации настоящим Правилам, предусмотренного </w:t>
      </w:r>
      <w:hyperlink w:anchor="P253" w:history="1">
        <w:r>
          <w:rPr>
            <w:color w:val="0000FF"/>
          </w:rPr>
          <w:t>абзацем третьим подпункта "б"</w:t>
        </w:r>
      </w:hyperlink>
      <w:r>
        <w:t xml:space="preserve"> настоящего пункта, проект контракта участнику закупки, проект соглашения об изменении условий контракта поставщику (подрядчику, исполнителю) не направляется.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297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26. В целях проведения проверок, предусмотренных </w:t>
      </w:r>
      <w:hyperlink w:anchor="P105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106" w:history="1">
        <w:r>
          <w:rPr>
            <w:color w:val="0000FF"/>
          </w:rPr>
          <w:t>"в" пункта 11</w:t>
        </w:r>
      </w:hyperlink>
      <w:r>
        <w:t xml:space="preserve"> настоящих Правил, при осуществлении закупок, предусмотренных </w:t>
      </w:r>
      <w:hyperlink r:id="rId298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99" w:history="1">
        <w:r>
          <w:rPr>
            <w:color w:val="0000FF"/>
          </w:rPr>
          <w:t>2 части 11 статьи 24</w:t>
        </w:r>
      </w:hyperlink>
      <w:r>
        <w:t xml:space="preserve"> Федерального закона: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300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54" w:name="P259"/>
      <w:bookmarkEnd w:id="54"/>
      <w:r>
        <w:t xml:space="preserve">а) субъекты контроля, указанные в </w:t>
      </w:r>
      <w:hyperlink w:anchor="P91" w:history="1">
        <w:r>
          <w:rPr>
            <w:color w:val="0000FF"/>
          </w:rPr>
          <w:t>пунктах 6</w:t>
        </w:r>
      </w:hyperlink>
      <w:r>
        <w:t xml:space="preserve"> - </w:t>
      </w:r>
      <w:hyperlink w:anchor="P97" w:history="1">
        <w:r>
          <w:rPr>
            <w:color w:val="0000FF"/>
          </w:rPr>
          <w:t>9</w:t>
        </w:r>
      </w:hyperlink>
      <w:r>
        <w:t xml:space="preserve"> настоящих Правил, направляют в соответствии с </w:t>
      </w:r>
      <w:hyperlink w:anchor="P118" w:history="1">
        <w:r>
          <w:rPr>
            <w:color w:val="0000FF"/>
          </w:rPr>
          <w:t>подпунктом "а" пункта 13</w:t>
        </w:r>
      </w:hyperlink>
      <w:r>
        <w:t xml:space="preserve"> настоящих Правил в соответствующий орган контроля, предусмотренный </w:t>
      </w:r>
      <w:hyperlink w:anchor="P6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68" w:history="1">
        <w:r>
          <w:rPr>
            <w:color w:val="0000FF"/>
          </w:rPr>
          <w:t>"д" пункта 2</w:t>
        </w:r>
      </w:hyperlink>
      <w:r>
        <w:t xml:space="preserve"> настоящих Правил: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выписку из приглашения до направления в соответствии с Федеральным </w:t>
      </w:r>
      <w:hyperlink r:id="rId301" w:history="1">
        <w:r>
          <w:rPr>
            <w:color w:val="0000FF"/>
          </w:rPr>
          <w:t>законом</w:t>
        </w:r>
      </w:hyperlink>
      <w:r>
        <w:t xml:space="preserve"> участнику закупки приглашения;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302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55" w:name="P262"/>
      <w:bookmarkEnd w:id="55"/>
      <w:r>
        <w:t xml:space="preserve">выписку из проекта контракта до направления в соответствии с Федеральным </w:t>
      </w:r>
      <w:hyperlink r:id="rId303" w:history="1">
        <w:r>
          <w:rPr>
            <w:color w:val="0000FF"/>
          </w:rPr>
          <w:t>законом</w:t>
        </w:r>
      </w:hyperlink>
      <w:r>
        <w:t xml:space="preserve"> проекта контракта участнику закупки, с которым заключается контракт. К такой выписке прилагается выписка из протокола подведения итогов определения поставщика (подрядчика, исполнителя) по форме согласно </w:t>
      </w:r>
      <w:hyperlink w:anchor="P1024" w:history="1">
        <w:r>
          <w:rPr>
            <w:color w:val="0000FF"/>
          </w:rPr>
          <w:t>приложению N 6</w:t>
        </w:r>
      </w:hyperlink>
      <w:r>
        <w:t xml:space="preserve"> (далее - выписка из протокола);</w:t>
      </w:r>
    </w:p>
    <w:p w:rsidR="00CC5A06" w:rsidRDefault="00CC5A06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304" w:history="1">
        <w:r>
          <w:rPr>
            <w:color w:val="0000FF"/>
          </w:rPr>
          <w:t>N 814</w:t>
        </w:r>
      </w:hyperlink>
      <w:r>
        <w:t xml:space="preserve">, от 27.01.2022 </w:t>
      </w:r>
      <w:hyperlink r:id="rId305" w:history="1">
        <w:r>
          <w:rPr>
            <w:color w:val="0000FF"/>
          </w:rPr>
          <w:t>N 60</w:t>
        </w:r>
      </w:hyperlink>
      <w:r>
        <w:t>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б) орган контроля не позднее 2 рабочих дней со дня, следующего за днем поступления в соответствии с </w:t>
      </w:r>
      <w:hyperlink w:anchor="P259" w:history="1">
        <w:r>
          <w:rPr>
            <w:color w:val="0000FF"/>
          </w:rPr>
          <w:t>подпунктом "а"</w:t>
        </w:r>
      </w:hyperlink>
      <w:r>
        <w:t xml:space="preserve"> настоящего пункта проекта контракта выписки из приглашения, выписки из проекта контракта: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306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27.05.2021 N 814)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lastRenderedPageBreak/>
        <w:t xml:space="preserve">проводит в соответствии с </w:t>
      </w:r>
      <w:hyperlink w:anchor="P168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91" w:history="1">
        <w:r>
          <w:rPr>
            <w:color w:val="0000FF"/>
          </w:rPr>
          <w:t>22</w:t>
        </w:r>
      </w:hyperlink>
      <w:r>
        <w:t xml:space="preserve"> настоящих Правил проверку, предусмотренную </w:t>
      </w:r>
      <w:hyperlink w:anchor="P105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106" w:history="1">
        <w:r>
          <w:rPr>
            <w:color w:val="0000FF"/>
          </w:rPr>
          <w:t>"в" пункта 11</w:t>
        </w:r>
      </w:hyperlink>
      <w:r>
        <w:t xml:space="preserve"> настоящих Правил;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56" w:name="P267"/>
      <w:bookmarkEnd w:id="56"/>
      <w:r>
        <w:t xml:space="preserve">по результатам проведения проверок, предусмотренных </w:t>
      </w:r>
      <w:hyperlink w:anchor="P105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106" w:history="1">
        <w:r>
          <w:rPr>
            <w:color w:val="0000FF"/>
          </w:rPr>
          <w:t>"в" пункта 11</w:t>
        </w:r>
      </w:hyperlink>
      <w:r>
        <w:t xml:space="preserve"> настоящих Правил, орган контроля формирует уведомление о соответствии контролируемой информации настоящим Правилам по форме, предусмотренной </w:t>
      </w:r>
      <w:hyperlink w:anchor="P896" w:history="1">
        <w:r>
          <w:rPr>
            <w:color w:val="0000FF"/>
          </w:rPr>
          <w:t>приложением N 5</w:t>
        </w:r>
      </w:hyperlink>
      <w:r>
        <w:t xml:space="preserve"> к настоящим Правилам, и направляет его субъекту контроля, за исключением случая выявления несоответствия контролируемой информации настоящим Правилам;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57" w:name="P268"/>
      <w:bookmarkEnd w:id="57"/>
      <w:r>
        <w:t xml:space="preserve">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форме, предусмотренной </w:t>
      </w:r>
      <w:hyperlink w:anchor="P609" w:history="1">
        <w:r>
          <w:rPr>
            <w:color w:val="0000FF"/>
          </w:rPr>
          <w:t>приложением N 3</w:t>
        </w:r>
      </w:hyperlink>
      <w:r>
        <w:t xml:space="preserve"> к настоящим Правилам;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в) в случае отсутствия уведомления о соответствии контролируемой информации настоящим Правилам, предусмотренного </w:t>
      </w:r>
      <w:hyperlink w:anchor="P267" w:history="1">
        <w:r>
          <w:rPr>
            <w:color w:val="0000FF"/>
          </w:rPr>
          <w:t>абзацем третьим подпункта "б"</w:t>
        </w:r>
      </w:hyperlink>
      <w:r>
        <w:t xml:space="preserve"> настоящего пункта, в отношении: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>выписки из приглашения - приглашение участнику закупки не направляется;</w:t>
      </w:r>
    </w:p>
    <w:p w:rsidR="00CC5A06" w:rsidRDefault="00CC5A06">
      <w:pPr>
        <w:pStyle w:val="ConsPlusNormal"/>
        <w:jc w:val="both"/>
      </w:pPr>
      <w:r>
        <w:t xml:space="preserve">(в ред. </w:t>
      </w:r>
      <w:hyperlink r:id="rId307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>выписки из проекта контракта - проект контракта участнику закупки не направляется.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308" w:history="1">
        <w:r>
          <w:rPr>
            <w:color w:val="0000FF"/>
          </w:rPr>
          <w:t>Постановление</w:t>
        </w:r>
      </w:hyperlink>
      <w:r>
        <w:t xml:space="preserve"> Правительства РФ от 27.01.2022 N 60.</w:t>
      </w:r>
    </w:p>
    <w:p w:rsidR="00CC5A06" w:rsidRDefault="00CC5A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 xml:space="preserve">Нормы о проверках, предусмотренных </w:t>
            </w:r>
            <w:hyperlink w:anchor="P109" w:history="1">
              <w:r>
                <w:rPr>
                  <w:color w:val="0000FF"/>
                </w:rPr>
                <w:t>пп. "г"</w:t>
              </w:r>
            </w:hyperlink>
            <w:r>
              <w:rPr>
                <w:color w:val="392C69"/>
              </w:rPr>
              <w:t xml:space="preserve"> и </w:t>
            </w:r>
            <w:hyperlink w:anchor="P113" w:history="1">
              <w:r>
                <w:rPr>
                  <w:color w:val="0000FF"/>
                </w:rPr>
                <w:t>"д" п. 11</w:t>
              </w:r>
            </w:hyperlink>
            <w:r>
              <w:rPr>
                <w:color w:val="392C69"/>
              </w:rPr>
              <w:t xml:space="preserve">, </w:t>
            </w:r>
            <w:hyperlink r:id="rId309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в отношении некоторых объектов контроля с 01.01.2023, 01.07.2023 и 01.10.2023.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</w:tr>
    </w:tbl>
    <w:p w:rsidR="00CC5A06" w:rsidRDefault="00CC5A06">
      <w:pPr>
        <w:pStyle w:val="ConsPlusNormal"/>
        <w:spacing w:before="280"/>
        <w:ind w:firstLine="540"/>
        <w:jc w:val="both"/>
      </w:pPr>
      <w:bookmarkStart w:id="58" w:name="P276"/>
      <w:bookmarkEnd w:id="58"/>
      <w:r>
        <w:t xml:space="preserve">28. В целях проведения проверок, предусмотренных </w:t>
      </w:r>
      <w:hyperlink w:anchor="P10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13" w:history="1">
        <w:r>
          <w:rPr>
            <w:color w:val="0000FF"/>
          </w:rPr>
          <w:t>"д" пункта 11</w:t>
        </w:r>
      </w:hyperlink>
      <w:r>
        <w:t xml:space="preserve"> настоящих Правил, при проведении закрытых электронных процедур при осуществлении закупок, предусмотренных </w:t>
      </w:r>
      <w:hyperlink r:id="rId310" w:history="1">
        <w:r>
          <w:rPr>
            <w:color w:val="0000FF"/>
          </w:rPr>
          <w:t>пунктами 3</w:t>
        </w:r>
      </w:hyperlink>
      <w:r>
        <w:t xml:space="preserve"> - </w:t>
      </w:r>
      <w:hyperlink r:id="rId311" w:history="1">
        <w:r>
          <w:rPr>
            <w:color w:val="0000FF"/>
          </w:rPr>
          <w:t>7 части 11</w:t>
        </w:r>
      </w:hyperlink>
      <w:r>
        <w:t xml:space="preserve"> и </w:t>
      </w:r>
      <w:hyperlink r:id="rId312" w:history="1">
        <w:r>
          <w:rPr>
            <w:color w:val="0000FF"/>
          </w:rPr>
          <w:t>частью 12 статьи 24</w:t>
        </w:r>
      </w:hyperlink>
      <w:r>
        <w:t xml:space="preserve"> Федерального закона: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59" w:name="P277"/>
      <w:bookmarkEnd w:id="59"/>
      <w:r>
        <w:t xml:space="preserve">а) приглашение, протокол определения поставщика (подрядчика, исполнителя) и проект контракта направляются автоматически с использованием единой информационной системы и посредством информационного взаимодействия со специализированной электронной площадкой в орган контроля, указанный в </w:t>
      </w:r>
      <w:hyperlink w:anchor="P64" w:history="1">
        <w:r>
          <w:rPr>
            <w:color w:val="0000FF"/>
          </w:rPr>
          <w:t>подпункте "а" пункта 2</w:t>
        </w:r>
      </w:hyperlink>
      <w:r>
        <w:t xml:space="preserve"> настоящих Правил, при их направлении субъектами контроля, указанными в </w:t>
      </w:r>
      <w:hyperlink w:anchor="P90" w:history="1">
        <w:r>
          <w:rPr>
            <w:color w:val="0000FF"/>
          </w:rPr>
          <w:t>пункте 5</w:t>
        </w:r>
      </w:hyperlink>
      <w:r>
        <w:t xml:space="preserve"> настоящих Правил, оператору специализированной электронной площадки;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60" w:name="P278"/>
      <w:bookmarkEnd w:id="60"/>
      <w:r>
        <w:t xml:space="preserve">б) приглашение, проект контракта и проект соглашения об изменении условий контракта направляются автоматически с использованием единой информационной системы в орган контроля, указанный в </w:t>
      </w:r>
      <w:hyperlink w:anchor="P65" w:history="1">
        <w:r>
          <w:rPr>
            <w:color w:val="0000FF"/>
          </w:rPr>
          <w:t>подпункте "б" пункта 2</w:t>
        </w:r>
      </w:hyperlink>
      <w:r>
        <w:t xml:space="preserve"> настоящих Правил, при их направлении субъектами контроля, являющимися заказчиками и лицами, указанными в </w:t>
      </w:r>
      <w:hyperlink r:id="rId313" w:history="1">
        <w:r>
          <w:rPr>
            <w:color w:val="0000FF"/>
          </w:rPr>
          <w:t>подпунктах "а"</w:t>
        </w:r>
      </w:hyperlink>
      <w:r>
        <w:t xml:space="preserve">, </w:t>
      </w:r>
      <w:hyperlink r:id="rId314" w:history="1">
        <w:r>
          <w:rPr>
            <w:color w:val="0000FF"/>
          </w:rPr>
          <w:t>"б"</w:t>
        </w:r>
      </w:hyperlink>
      <w:r>
        <w:t xml:space="preserve">, </w:t>
      </w:r>
      <w:hyperlink r:id="rId315" w:history="1">
        <w:r>
          <w:rPr>
            <w:color w:val="0000FF"/>
          </w:rPr>
          <w:t>"г"</w:t>
        </w:r>
      </w:hyperlink>
      <w:r>
        <w:t xml:space="preserve"> - </w:t>
      </w:r>
      <w:hyperlink r:id="rId316" w:history="1">
        <w:r>
          <w:rPr>
            <w:color w:val="0000FF"/>
          </w:rPr>
          <w:t>"ж"</w:t>
        </w:r>
      </w:hyperlink>
      <w:r>
        <w:t xml:space="preserve">, </w:t>
      </w:r>
      <w:hyperlink r:id="rId317" w:history="1">
        <w:r>
          <w:rPr>
            <w:color w:val="0000FF"/>
          </w:rPr>
          <w:t>"и"</w:t>
        </w:r>
      </w:hyperlink>
      <w:r>
        <w:t xml:space="preserve"> и </w:t>
      </w:r>
      <w:hyperlink r:id="rId318" w:history="1">
        <w:r>
          <w:rPr>
            <w:color w:val="0000FF"/>
          </w:rPr>
          <w:t>"к" пункта 2</w:t>
        </w:r>
      </w:hyperlink>
      <w:r>
        <w:t xml:space="preserve"> Положения для размещения в соответствии с Федеральным </w:t>
      </w:r>
      <w:hyperlink r:id="rId319" w:history="1">
        <w:r>
          <w:rPr>
            <w:color w:val="0000FF"/>
          </w:rPr>
          <w:t>законом</w:t>
        </w:r>
      </w:hyperlink>
      <w:r>
        <w:t xml:space="preserve"> в единой информационной системе;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в) орган контроля, указанный в </w:t>
      </w:r>
      <w:hyperlink w:anchor="P64" w:history="1">
        <w:r>
          <w:rPr>
            <w:color w:val="0000FF"/>
          </w:rPr>
          <w:t>подпункте "а" пункта 2</w:t>
        </w:r>
      </w:hyperlink>
      <w:r>
        <w:t xml:space="preserve"> настоящих Правил, не позднее одного часа с момента поступления в соответствии с </w:t>
      </w:r>
      <w:hyperlink w:anchor="P277" w:history="1">
        <w:r>
          <w:rPr>
            <w:color w:val="0000FF"/>
          </w:rPr>
          <w:t>подпунктом "а"</w:t>
        </w:r>
      </w:hyperlink>
      <w:r>
        <w:t xml:space="preserve"> настоящего пункта приглашения, протокола определения поставщика (подрядчика, исполнителя), проекта контракта: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проводит в соответствии с </w:t>
      </w:r>
      <w:hyperlink w:anchor="P168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91" w:history="1">
        <w:r>
          <w:rPr>
            <w:color w:val="0000FF"/>
          </w:rPr>
          <w:t>22</w:t>
        </w:r>
      </w:hyperlink>
      <w:r>
        <w:t xml:space="preserve"> настоящих Правил с использованием единой информационной системы предусмотренные </w:t>
      </w:r>
      <w:hyperlink w:anchor="P105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106" w:history="1">
        <w:r>
          <w:rPr>
            <w:color w:val="0000FF"/>
          </w:rPr>
          <w:t>"в" пункта 11</w:t>
        </w:r>
      </w:hyperlink>
      <w:r>
        <w:t xml:space="preserve"> настоящих Правил проверки;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61" w:name="P281"/>
      <w:bookmarkEnd w:id="61"/>
      <w:r>
        <w:t xml:space="preserve">по результатам проведения проверок, предусмотренных </w:t>
      </w:r>
      <w:hyperlink w:anchor="P105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106" w:history="1">
        <w:r>
          <w:rPr>
            <w:color w:val="0000FF"/>
          </w:rPr>
          <w:t>"в" пункта 11</w:t>
        </w:r>
      </w:hyperlink>
      <w:r>
        <w:t xml:space="preserve"> настоящих Правил, автоматически формирует отметку о соответствии контролируемой </w:t>
      </w:r>
      <w:r>
        <w:lastRenderedPageBreak/>
        <w:t>информации настоящим Правилам, за исключением случая выявления несоответствия контролируемой информации настоящим Правилам;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62" w:name="P282"/>
      <w:bookmarkEnd w:id="62"/>
      <w:r>
        <w:t>в случае выявления несоответствия контролируемой информации настоящим Правилам уведомляет посредством информационного взаимодействия с оператором специализированной электронной площадки субъект контроля о таком несоответствии;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г) орган контроля, указанный в </w:t>
      </w:r>
      <w:hyperlink w:anchor="P65" w:history="1">
        <w:r>
          <w:rPr>
            <w:color w:val="0000FF"/>
          </w:rPr>
          <w:t>подпункте "б" пункта 2</w:t>
        </w:r>
      </w:hyperlink>
      <w:r>
        <w:t xml:space="preserve"> настоящих Правил, не позднее 1 рабочего дня со дня, следующего за днем поступления в соответствии с </w:t>
      </w:r>
      <w:hyperlink w:anchor="P278" w:history="1">
        <w:r>
          <w:rPr>
            <w:color w:val="0000FF"/>
          </w:rPr>
          <w:t>подпунктом "б"</w:t>
        </w:r>
      </w:hyperlink>
      <w:r>
        <w:t xml:space="preserve"> настоящего пункта приглашения, проекта контракта, проекта соглашения об изменении условий контракта: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проводит предусмотренные </w:t>
      </w:r>
      <w:hyperlink w:anchor="P109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113" w:history="1">
        <w:r>
          <w:rPr>
            <w:color w:val="0000FF"/>
          </w:rPr>
          <w:t>"д" пункта 11</w:t>
        </w:r>
      </w:hyperlink>
      <w:r>
        <w:t xml:space="preserve"> настоящих Правил проверки;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63" w:name="P285"/>
      <w:bookmarkEnd w:id="63"/>
      <w:r>
        <w:t xml:space="preserve">по результатам проверок, предусмотренных </w:t>
      </w:r>
      <w:hyperlink w:anchor="P109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113" w:history="1">
        <w:r>
          <w:rPr>
            <w:color w:val="0000FF"/>
          </w:rPr>
          <w:t>"д" пункта 11</w:t>
        </w:r>
      </w:hyperlink>
      <w:r>
        <w:t xml:space="preserve"> настоящих Правил, формирует с использованием единой информационной системы уведомление о соответствии контролируемой информации настоящим Правилам по форме, предусмотренной </w:t>
      </w:r>
      <w:hyperlink w:anchor="P896" w:history="1">
        <w:r>
          <w:rPr>
            <w:color w:val="0000FF"/>
          </w:rPr>
          <w:t>приложением N 5</w:t>
        </w:r>
      </w:hyperlink>
      <w:r>
        <w:t xml:space="preserve"> к настоящим Правилам, и направляет его субъекту контроля, за исключением случая выявления несоответствия контролируемой информации настоящим Правилам;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форме, предусмотренной </w:t>
      </w:r>
      <w:hyperlink w:anchor="P609" w:history="1">
        <w:r>
          <w:rPr>
            <w:color w:val="0000FF"/>
          </w:rPr>
          <w:t>приложением N 3</w:t>
        </w:r>
      </w:hyperlink>
      <w:r>
        <w:t xml:space="preserve"> к настоящим Правилам, и направляет его субъекту контроля;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д) приглашение, проект контракта и проект соглашения об изменении условий контракта автоматически размещаются в единой информационной системе без размещения на официальном сайте единой информационной системы в информационно-телекоммуникационной сети "Интернет" не позднее одного часа с момента формирования отметки, предусмотренной </w:t>
      </w:r>
      <w:hyperlink w:anchor="P281" w:history="1">
        <w:r>
          <w:rPr>
            <w:color w:val="0000FF"/>
          </w:rPr>
          <w:t>абзацем третьим подпункта "в"</w:t>
        </w:r>
      </w:hyperlink>
      <w:r>
        <w:t xml:space="preserve"> настоящего пункта, а также уведомления, предусмотренного </w:t>
      </w:r>
      <w:hyperlink w:anchor="P285" w:history="1">
        <w:r>
          <w:rPr>
            <w:color w:val="0000FF"/>
          </w:rPr>
          <w:t>абзацем третьим подпункта "г"</w:t>
        </w:r>
      </w:hyperlink>
      <w:r>
        <w:t xml:space="preserve"> настоящего пункта. В случае отсутствия таких отметки и уведомления приглашение, проект контракта и проект соглашения об изменении условий контракта в единой информационной системе не размещаются;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е) протокол определения поставщика (подрядчика, исполнителя) автоматически размещается в единой информационной системе без размещения на официальном сайте единой информационной системы в информационно-телекоммуникационной сети "Интернет" не позднее одного часа с момента формирования отметки, предусмотренной </w:t>
      </w:r>
      <w:hyperlink w:anchor="P281" w:history="1">
        <w:r>
          <w:rPr>
            <w:color w:val="0000FF"/>
          </w:rPr>
          <w:t>абзацем третьим подпункта "в"</w:t>
        </w:r>
      </w:hyperlink>
      <w:r>
        <w:t xml:space="preserve"> настоящего пункта. В случае отсутствия такой отметки протокол определения поставщика (подрядчика, исполнителя) в единой информационной системе не размещается.</w:t>
      </w:r>
    </w:p>
    <w:p w:rsidR="00CC5A06" w:rsidRDefault="00CC5A06">
      <w:pPr>
        <w:pStyle w:val="ConsPlusNormal"/>
        <w:jc w:val="both"/>
      </w:pPr>
      <w:r>
        <w:t xml:space="preserve">(п. 28 в ред. </w:t>
      </w:r>
      <w:hyperlink r:id="rId320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29. Утратил силу. - </w:t>
      </w:r>
      <w:hyperlink r:id="rId321" w:history="1">
        <w:r>
          <w:rPr>
            <w:color w:val="0000FF"/>
          </w:rPr>
          <w:t>Постановление</w:t>
        </w:r>
      </w:hyperlink>
      <w:r>
        <w:t xml:space="preserve"> Правительства РФ от 27.01.2022 N 60.</w:t>
      </w:r>
    </w:p>
    <w:p w:rsidR="00CC5A06" w:rsidRDefault="00CC5A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C5A06" w:rsidRDefault="00CC5A06">
            <w:pPr>
              <w:pStyle w:val="ConsPlusNormal"/>
              <w:jc w:val="both"/>
            </w:pPr>
            <w:r>
              <w:rPr>
                <w:color w:val="392C69"/>
              </w:rPr>
              <w:t xml:space="preserve">Нормы о проверках, предусмотренных </w:t>
            </w:r>
            <w:hyperlink w:anchor="P109" w:history="1">
              <w:r>
                <w:rPr>
                  <w:color w:val="0000FF"/>
                </w:rPr>
                <w:t>пп. "г"</w:t>
              </w:r>
            </w:hyperlink>
            <w:r>
              <w:rPr>
                <w:color w:val="392C69"/>
              </w:rPr>
              <w:t xml:space="preserve"> и </w:t>
            </w:r>
            <w:hyperlink w:anchor="P113" w:history="1">
              <w:r>
                <w:rPr>
                  <w:color w:val="0000FF"/>
                </w:rPr>
                <w:t>"д" п. 11</w:t>
              </w:r>
            </w:hyperlink>
            <w:r>
              <w:rPr>
                <w:color w:val="392C69"/>
              </w:rPr>
              <w:t xml:space="preserve">, </w:t>
            </w:r>
            <w:hyperlink r:id="rId322"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в отношении некоторых объектов контроля с 01.01.2023, 01.07.2023 и 01.10.2023.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</w:tr>
    </w:tbl>
    <w:p w:rsidR="00CC5A06" w:rsidRDefault="00CC5A06">
      <w:pPr>
        <w:pStyle w:val="ConsPlusNormal"/>
        <w:spacing w:before="280"/>
        <w:ind w:firstLine="540"/>
        <w:jc w:val="both"/>
      </w:pPr>
      <w:r>
        <w:t xml:space="preserve">30. В случаях, предусмотренных </w:t>
      </w:r>
      <w:hyperlink w:anchor="P236" w:history="1">
        <w:r>
          <w:rPr>
            <w:color w:val="0000FF"/>
          </w:rPr>
          <w:t>абзацем четвертым подпункта "в" пункта 24</w:t>
        </w:r>
      </w:hyperlink>
      <w:r>
        <w:t xml:space="preserve">, </w:t>
      </w:r>
      <w:hyperlink w:anchor="P254" w:history="1">
        <w:r>
          <w:rPr>
            <w:color w:val="0000FF"/>
          </w:rPr>
          <w:t>абзацем четвертым подпункта "б" пункта 25</w:t>
        </w:r>
      </w:hyperlink>
      <w:r>
        <w:t xml:space="preserve">, </w:t>
      </w:r>
      <w:hyperlink w:anchor="P268" w:history="1">
        <w:r>
          <w:rPr>
            <w:color w:val="0000FF"/>
          </w:rPr>
          <w:t>абзацем четвертым подпункта "б" пункта 26</w:t>
        </w:r>
      </w:hyperlink>
      <w:r>
        <w:t xml:space="preserve"> и </w:t>
      </w:r>
      <w:hyperlink w:anchor="P282" w:history="1">
        <w:r>
          <w:rPr>
            <w:color w:val="0000FF"/>
          </w:rPr>
          <w:t>абзацем четвертым подпункта "в" пункта 28</w:t>
        </w:r>
      </w:hyperlink>
      <w:r>
        <w:t xml:space="preserve"> настоящих Правил, соответствующий субъект контроля в целях размещения в соответствии с Федеральным </w:t>
      </w:r>
      <w:hyperlink r:id="rId323" w:history="1">
        <w:r>
          <w:rPr>
            <w:color w:val="0000FF"/>
          </w:rPr>
          <w:t>законом</w:t>
        </w:r>
      </w:hyperlink>
      <w:r>
        <w:t xml:space="preserve"> в единой информационной системе или направления в соответствии с Федеральным </w:t>
      </w:r>
      <w:hyperlink r:id="rId324" w:history="1">
        <w:r>
          <w:rPr>
            <w:color w:val="0000FF"/>
          </w:rPr>
          <w:t>законом</w:t>
        </w:r>
      </w:hyperlink>
      <w:r>
        <w:t xml:space="preserve"> объектов контроля участнику закупки повторно направляет в соответствии с настоящими Правилами объект контроля для проведения </w:t>
      </w:r>
      <w:r>
        <w:lastRenderedPageBreak/>
        <w:t xml:space="preserve">проверок, предусмотренных </w:t>
      </w:r>
      <w:hyperlink w:anchor="P10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13" w:history="1">
        <w:r>
          <w:rPr>
            <w:color w:val="0000FF"/>
          </w:rPr>
          <w:t>"д" пункта 11</w:t>
        </w:r>
      </w:hyperlink>
      <w:r>
        <w:t xml:space="preserve"> настоящих Правил.</w:t>
      </w:r>
    </w:p>
    <w:p w:rsidR="00CC5A06" w:rsidRDefault="00CC5A06">
      <w:pPr>
        <w:pStyle w:val="ConsPlusNormal"/>
        <w:jc w:val="both"/>
      </w:pPr>
      <w:r>
        <w:t xml:space="preserve">(п. 30 в ред. </w:t>
      </w:r>
      <w:hyperlink r:id="rId3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right"/>
        <w:outlineLvl w:val="1"/>
      </w:pPr>
      <w:r>
        <w:t>Приложение N 1</w:t>
      </w:r>
    </w:p>
    <w:p w:rsidR="00CC5A06" w:rsidRDefault="00CC5A06">
      <w:pPr>
        <w:pStyle w:val="ConsPlusNormal"/>
        <w:jc w:val="right"/>
      </w:pPr>
      <w:r>
        <w:t>к Правилам осуществления контроля,</w:t>
      </w:r>
    </w:p>
    <w:p w:rsidR="00CC5A06" w:rsidRDefault="00CC5A06">
      <w:pPr>
        <w:pStyle w:val="ConsPlusNormal"/>
        <w:jc w:val="right"/>
      </w:pPr>
      <w:r>
        <w:t>предусмотренного частями 5 и 5.1</w:t>
      </w:r>
    </w:p>
    <w:p w:rsidR="00CC5A06" w:rsidRDefault="00CC5A06">
      <w:pPr>
        <w:pStyle w:val="ConsPlusNormal"/>
        <w:jc w:val="right"/>
      </w:pPr>
      <w:r>
        <w:t>статьи 99 Федерального закона</w:t>
      </w:r>
    </w:p>
    <w:p w:rsidR="00CC5A06" w:rsidRDefault="00CC5A06">
      <w:pPr>
        <w:pStyle w:val="ConsPlusNormal"/>
        <w:jc w:val="right"/>
      </w:pPr>
      <w:r>
        <w:t>"О контрактной системе в сфере</w:t>
      </w:r>
    </w:p>
    <w:p w:rsidR="00CC5A06" w:rsidRDefault="00CC5A06">
      <w:pPr>
        <w:pStyle w:val="ConsPlusNormal"/>
        <w:jc w:val="right"/>
      </w:pPr>
      <w:r>
        <w:t>закупок товаров, работ, услуг</w:t>
      </w:r>
    </w:p>
    <w:p w:rsidR="00CC5A06" w:rsidRDefault="00CC5A06">
      <w:pPr>
        <w:pStyle w:val="ConsPlusNormal"/>
        <w:jc w:val="right"/>
      </w:pPr>
      <w:r>
        <w:t>для обеспечения государственных</w:t>
      </w:r>
    </w:p>
    <w:p w:rsidR="00CC5A06" w:rsidRDefault="00CC5A06">
      <w:pPr>
        <w:pStyle w:val="ConsPlusNormal"/>
        <w:jc w:val="right"/>
      </w:pPr>
      <w:r>
        <w:t>и муниципальных нужд"</w:t>
      </w:r>
    </w:p>
    <w:p w:rsidR="00CC5A06" w:rsidRDefault="00CC5A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27.01.2022 N 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</w:tr>
    </w:tbl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right"/>
      </w:pPr>
      <w:r>
        <w:t>(форма)</w:t>
      </w:r>
    </w:p>
    <w:p w:rsidR="00CC5A06" w:rsidRDefault="00CC5A0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2760"/>
        <w:gridCol w:w="1075"/>
      </w:tblGrid>
      <w:tr w:rsidR="00CC5A0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  <w:r>
              <w:t xml:space="preserve">Гриф секретности </w:t>
            </w:r>
            <w:hyperlink w:anchor="P4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  <w: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  <w: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C5A06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bookmarkStart w:id="64" w:name="P323"/>
            <w:bookmarkEnd w:id="64"/>
            <w:r>
              <w:t>ВЫПИСКА</w:t>
            </w:r>
          </w:p>
          <w:p w:rsidR="00CC5A06" w:rsidRDefault="00CC5A06">
            <w:pPr>
              <w:pStyle w:val="ConsPlusNormal"/>
              <w:jc w:val="center"/>
            </w:pPr>
            <w:r>
              <w:t>из приглашения принять участие в закрытом способе определения поставщика (подрядчика, исполнителя) (при проведении закрытого конкурса, закрытого аукциона)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7"/>
        <w:gridCol w:w="340"/>
        <w:gridCol w:w="2551"/>
        <w:gridCol w:w="340"/>
        <w:gridCol w:w="1417"/>
        <w:gridCol w:w="1077"/>
      </w:tblGrid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r>
              <w:t>Коды</w:t>
            </w:r>
          </w:p>
        </w:tc>
      </w:tr>
      <w:tr w:rsidR="00CC5A06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27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28" w:history="1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29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30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r>
              <w:t>(основной документ - код 01; изменения к документу - код 02)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lastRenderedPageBreak/>
              <w:t>Единица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31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r>
              <w:t>383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984"/>
        <w:gridCol w:w="737"/>
        <w:gridCol w:w="840"/>
        <w:gridCol w:w="706"/>
        <w:gridCol w:w="737"/>
        <w:gridCol w:w="1402"/>
        <w:gridCol w:w="1416"/>
        <w:gridCol w:w="1378"/>
      </w:tblGrid>
      <w:tr w:rsidR="00CC5A06">
        <w:tc>
          <w:tcPr>
            <w:tcW w:w="821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Идентификационный код закупки</w:t>
            </w:r>
          </w:p>
        </w:tc>
        <w:tc>
          <w:tcPr>
            <w:tcW w:w="984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Начальная (максимальная) цена контракта</w:t>
            </w:r>
          </w:p>
        </w:tc>
        <w:tc>
          <w:tcPr>
            <w:tcW w:w="3020" w:type="dxa"/>
            <w:gridSpan w:val="4"/>
          </w:tcPr>
          <w:p w:rsidR="00CC5A06" w:rsidRDefault="00CC5A06">
            <w:pPr>
              <w:pStyle w:val="ConsPlusNormal"/>
              <w:jc w:val="center"/>
            </w:pPr>
            <w:r>
              <w:t>Планируемые платежи</w:t>
            </w:r>
          </w:p>
        </w:tc>
        <w:tc>
          <w:tcPr>
            <w:tcW w:w="1402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 xml:space="preserve">Информация о предоставлении преимуществ в соответствии со </w:t>
            </w:r>
            <w:hyperlink r:id="rId332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("Да" или "Нет") </w:t>
            </w:r>
            <w:hyperlink w:anchor="P44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6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 xml:space="preserve">Информация о предоставлении преимуществ в соответствии со </w:t>
            </w:r>
            <w:hyperlink r:id="rId333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("Да" или "Нет")</w:t>
            </w:r>
          </w:p>
        </w:tc>
        <w:tc>
          <w:tcPr>
            <w:tcW w:w="1378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 xml:space="preserve">Информация о предоставлении преимуществ в соответствии со </w:t>
            </w:r>
            <w:hyperlink r:id="rId334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("Да" или "Нет")</w:t>
            </w:r>
          </w:p>
        </w:tc>
      </w:tr>
      <w:tr w:rsidR="00CC5A06">
        <w:tc>
          <w:tcPr>
            <w:tcW w:w="821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984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737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1546" w:type="dxa"/>
            <w:gridSpan w:val="2"/>
          </w:tcPr>
          <w:p w:rsidR="00CC5A06" w:rsidRDefault="00CC5A06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737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последующие годы</w:t>
            </w:r>
          </w:p>
        </w:tc>
        <w:tc>
          <w:tcPr>
            <w:tcW w:w="1402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416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378" w:type="dxa"/>
            <w:vMerge/>
          </w:tcPr>
          <w:p w:rsidR="00CC5A06" w:rsidRDefault="00CC5A06">
            <w:pPr>
              <w:spacing w:after="1" w:line="0" w:lineRule="atLeast"/>
            </w:pPr>
          </w:p>
        </w:tc>
      </w:tr>
      <w:tr w:rsidR="00CC5A06">
        <w:tc>
          <w:tcPr>
            <w:tcW w:w="821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984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840" w:type="dxa"/>
          </w:tcPr>
          <w:p w:rsidR="00CC5A06" w:rsidRDefault="00CC5A06">
            <w:pPr>
              <w:pStyle w:val="ConsPlusNormal"/>
              <w:jc w:val="center"/>
            </w:pPr>
            <w:r>
              <w:t>на первый год</w:t>
            </w:r>
          </w:p>
        </w:tc>
        <w:tc>
          <w:tcPr>
            <w:tcW w:w="706" w:type="dxa"/>
          </w:tcPr>
          <w:p w:rsidR="00CC5A06" w:rsidRDefault="00CC5A06">
            <w:pPr>
              <w:pStyle w:val="ConsPlusNormal"/>
              <w:jc w:val="center"/>
            </w:pPr>
            <w:r>
              <w:t>на второй год</w:t>
            </w:r>
          </w:p>
        </w:tc>
        <w:tc>
          <w:tcPr>
            <w:tcW w:w="737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402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416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378" w:type="dxa"/>
            <w:vMerge/>
          </w:tcPr>
          <w:p w:rsidR="00CC5A06" w:rsidRDefault="00CC5A06">
            <w:pPr>
              <w:spacing w:after="1" w:line="0" w:lineRule="atLeast"/>
            </w:pPr>
          </w:p>
        </w:tc>
      </w:tr>
      <w:tr w:rsidR="00CC5A06">
        <w:tc>
          <w:tcPr>
            <w:tcW w:w="821" w:type="dxa"/>
          </w:tcPr>
          <w:p w:rsidR="00CC5A06" w:rsidRDefault="00CC5A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C5A06" w:rsidRDefault="00CC5A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CC5A06" w:rsidRDefault="00CC5A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CC5A06" w:rsidRDefault="00CC5A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6" w:type="dxa"/>
          </w:tcPr>
          <w:p w:rsidR="00CC5A06" w:rsidRDefault="00CC5A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C5A06" w:rsidRDefault="00CC5A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02" w:type="dxa"/>
          </w:tcPr>
          <w:p w:rsidR="00CC5A06" w:rsidRDefault="00CC5A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CC5A06" w:rsidRDefault="00CC5A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8" w:type="dxa"/>
          </w:tcPr>
          <w:p w:rsidR="00CC5A06" w:rsidRDefault="00CC5A06">
            <w:pPr>
              <w:pStyle w:val="ConsPlusNormal"/>
              <w:jc w:val="center"/>
            </w:pPr>
            <w:r>
              <w:t>9</w:t>
            </w:r>
          </w:p>
        </w:tc>
      </w:tr>
      <w:tr w:rsidR="00CC5A06">
        <w:tc>
          <w:tcPr>
            <w:tcW w:w="821" w:type="dxa"/>
          </w:tcPr>
          <w:p w:rsidR="00CC5A06" w:rsidRDefault="00CC5A06">
            <w:pPr>
              <w:pStyle w:val="ConsPlusNormal"/>
            </w:pPr>
          </w:p>
        </w:tc>
        <w:tc>
          <w:tcPr>
            <w:tcW w:w="984" w:type="dxa"/>
          </w:tcPr>
          <w:p w:rsidR="00CC5A06" w:rsidRDefault="00CC5A06">
            <w:pPr>
              <w:pStyle w:val="ConsPlusNormal"/>
            </w:pPr>
          </w:p>
        </w:tc>
        <w:tc>
          <w:tcPr>
            <w:tcW w:w="737" w:type="dxa"/>
          </w:tcPr>
          <w:p w:rsidR="00CC5A06" w:rsidRDefault="00CC5A06">
            <w:pPr>
              <w:pStyle w:val="ConsPlusNormal"/>
            </w:pPr>
          </w:p>
        </w:tc>
        <w:tc>
          <w:tcPr>
            <w:tcW w:w="840" w:type="dxa"/>
          </w:tcPr>
          <w:p w:rsidR="00CC5A06" w:rsidRDefault="00CC5A06">
            <w:pPr>
              <w:pStyle w:val="ConsPlusNormal"/>
            </w:pPr>
          </w:p>
        </w:tc>
        <w:tc>
          <w:tcPr>
            <w:tcW w:w="706" w:type="dxa"/>
          </w:tcPr>
          <w:p w:rsidR="00CC5A06" w:rsidRDefault="00CC5A06">
            <w:pPr>
              <w:pStyle w:val="ConsPlusNormal"/>
            </w:pPr>
          </w:p>
        </w:tc>
        <w:tc>
          <w:tcPr>
            <w:tcW w:w="737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402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416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378" w:type="dxa"/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2"/>
        <w:gridCol w:w="340"/>
        <w:gridCol w:w="1474"/>
        <w:gridCol w:w="340"/>
        <w:gridCol w:w="1474"/>
        <w:gridCol w:w="340"/>
        <w:gridCol w:w="2554"/>
      </w:tblGrid>
      <w:tr w:rsidR="00CC5A06"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A06" w:rsidRDefault="00CC5A06">
            <w:pPr>
              <w:pStyle w:val="ConsPlusNormal"/>
            </w:pPr>
            <w:r>
              <w:t>Руководитель</w:t>
            </w:r>
          </w:p>
          <w:p w:rsidR="00CC5A06" w:rsidRDefault="00CC5A06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3"/>
      </w:tblGrid>
      <w:tr w:rsidR="00CC5A06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A06" w:rsidRDefault="00CC5A06">
            <w:pPr>
              <w:pStyle w:val="ConsPlusNormal"/>
            </w:pPr>
            <w:r>
              <w:t>"__" ____________ 20__ г.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1853"/>
        <w:gridCol w:w="454"/>
      </w:tblGrid>
      <w:tr w:rsidR="00CC5A06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853" w:type="dxa"/>
          </w:tcPr>
          <w:p w:rsidR="00CC5A06" w:rsidRDefault="00CC5A06">
            <w:pPr>
              <w:pStyle w:val="ConsPlusNormal"/>
            </w:pPr>
            <w:r>
              <w:t>Лист N</w:t>
            </w:r>
          </w:p>
        </w:tc>
        <w:tc>
          <w:tcPr>
            <w:tcW w:w="454" w:type="dxa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853" w:type="dxa"/>
          </w:tcPr>
          <w:p w:rsidR="00CC5A06" w:rsidRDefault="00CC5A06">
            <w:pPr>
              <w:pStyle w:val="ConsPlusNormal"/>
            </w:pPr>
            <w:r>
              <w:t>Всего листов</w:t>
            </w:r>
          </w:p>
        </w:tc>
        <w:tc>
          <w:tcPr>
            <w:tcW w:w="454" w:type="dxa"/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ind w:firstLine="540"/>
        <w:jc w:val="both"/>
      </w:pPr>
      <w:r>
        <w:t>--------------------------------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65" w:name="P439"/>
      <w:bookmarkEnd w:id="65"/>
      <w:r>
        <w:t>&lt;*&gt; Указывается при наличии.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66" w:name="P440"/>
      <w:bookmarkEnd w:id="66"/>
      <w:r>
        <w:t xml:space="preserve">&lt;**&gt; Указывается, если при проведении закрытого аукциона заказчиком применяются условия допуска для целей осуществления закупок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установленные в соответствии с </w:t>
      </w:r>
      <w:hyperlink r:id="rId335" w:history="1">
        <w:r>
          <w:rPr>
            <w:color w:val="0000FF"/>
          </w:rPr>
          <w:t>частью 4 статьи 14</w:t>
        </w:r>
      </w:hyperlink>
      <w:r>
        <w:t xml:space="preserve"> Федерального закона "О контрактной системе в сфере закупок товаров, работ, услуг для </w:t>
      </w:r>
      <w:r>
        <w:lastRenderedPageBreak/>
        <w:t>обеспечения государственных и муниципальных нужд".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right"/>
        <w:outlineLvl w:val="1"/>
      </w:pPr>
      <w:r>
        <w:t>Приложение N 2</w:t>
      </w:r>
    </w:p>
    <w:p w:rsidR="00CC5A06" w:rsidRDefault="00CC5A06">
      <w:pPr>
        <w:pStyle w:val="ConsPlusNormal"/>
        <w:jc w:val="right"/>
      </w:pPr>
      <w:r>
        <w:t>к Правилам осуществления контроля,</w:t>
      </w:r>
    </w:p>
    <w:p w:rsidR="00CC5A06" w:rsidRDefault="00CC5A06">
      <w:pPr>
        <w:pStyle w:val="ConsPlusNormal"/>
        <w:jc w:val="right"/>
      </w:pPr>
      <w:r>
        <w:t>предусмотренного частями 5 и 5.1</w:t>
      </w:r>
    </w:p>
    <w:p w:rsidR="00CC5A06" w:rsidRDefault="00CC5A06">
      <w:pPr>
        <w:pStyle w:val="ConsPlusNormal"/>
        <w:jc w:val="right"/>
      </w:pPr>
      <w:r>
        <w:t>статьи 99 Федерального закона</w:t>
      </w:r>
    </w:p>
    <w:p w:rsidR="00CC5A06" w:rsidRDefault="00CC5A06">
      <w:pPr>
        <w:pStyle w:val="ConsPlusNormal"/>
        <w:jc w:val="right"/>
      </w:pPr>
      <w:r>
        <w:t>"О контрактной системе в сфере</w:t>
      </w:r>
    </w:p>
    <w:p w:rsidR="00CC5A06" w:rsidRDefault="00CC5A06">
      <w:pPr>
        <w:pStyle w:val="ConsPlusNormal"/>
        <w:jc w:val="right"/>
      </w:pPr>
      <w:r>
        <w:t>закупок товаров, работ, услуг</w:t>
      </w:r>
    </w:p>
    <w:p w:rsidR="00CC5A06" w:rsidRDefault="00CC5A06">
      <w:pPr>
        <w:pStyle w:val="ConsPlusNormal"/>
        <w:jc w:val="right"/>
      </w:pPr>
      <w:r>
        <w:t>для обеспечения государственных</w:t>
      </w:r>
    </w:p>
    <w:p w:rsidR="00CC5A06" w:rsidRDefault="00CC5A06">
      <w:pPr>
        <w:pStyle w:val="ConsPlusNormal"/>
        <w:jc w:val="right"/>
      </w:pPr>
      <w:r>
        <w:t>и муниципальных нужд"</w:t>
      </w:r>
    </w:p>
    <w:p w:rsidR="00CC5A06" w:rsidRDefault="00CC5A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27.01.2022 N 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</w:tr>
    </w:tbl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right"/>
      </w:pPr>
      <w:r>
        <w:t>(форма)</w:t>
      </w:r>
    </w:p>
    <w:p w:rsidR="00CC5A06" w:rsidRDefault="00CC5A0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2760"/>
        <w:gridCol w:w="1075"/>
      </w:tblGrid>
      <w:tr w:rsidR="00CC5A0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  <w:r>
              <w:t xml:space="preserve">Гриф секретности </w:t>
            </w:r>
            <w:hyperlink w:anchor="P5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  <w: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  <w: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C5A06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bookmarkStart w:id="67" w:name="P469"/>
            <w:bookmarkEnd w:id="67"/>
            <w:r>
              <w:t>ВЫПИСКА</w:t>
            </w:r>
          </w:p>
          <w:p w:rsidR="00CC5A06" w:rsidRDefault="00CC5A06">
            <w:pPr>
              <w:pStyle w:val="ConsPlusNormal"/>
              <w:jc w:val="center"/>
            </w:pPr>
            <w:r>
              <w:t xml:space="preserve">из проекта контракта, направляемого участнику закупки в соответствии с Федеральным </w:t>
            </w:r>
            <w:hyperlink r:id="rId33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 при проведении закрытого конкурса, закрытого аукциона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7"/>
        <w:gridCol w:w="340"/>
        <w:gridCol w:w="2551"/>
        <w:gridCol w:w="340"/>
        <w:gridCol w:w="1417"/>
        <w:gridCol w:w="1077"/>
      </w:tblGrid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r>
              <w:t>Коды</w:t>
            </w:r>
          </w:p>
        </w:tc>
      </w:tr>
      <w:tr w:rsidR="00CC5A06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38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39" w:history="1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40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41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r>
              <w:t xml:space="preserve">(основной документ - код 01; изменения к </w:t>
            </w:r>
            <w:r>
              <w:lastRenderedPageBreak/>
              <w:t>документу - код 02)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lastRenderedPageBreak/>
              <w:t>Единица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42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r>
              <w:t>383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128"/>
        <w:gridCol w:w="974"/>
        <w:gridCol w:w="994"/>
        <w:gridCol w:w="794"/>
        <w:gridCol w:w="1387"/>
        <w:gridCol w:w="1416"/>
        <w:gridCol w:w="1378"/>
      </w:tblGrid>
      <w:tr w:rsidR="00CC5A06">
        <w:tc>
          <w:tcPr>
            <w:tcW w:w="974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Идентификационный код закупки</w:t>
            </w:r>
          </w:p>
        </w:tc>
        <w:tc>
          <w:tcPr>
            <w:tcW w:w="3096" w:type="dxa"/>
            <w:gridSpan w:val="3"/>
          </w:tcPr>
          <w:p w:rsidR="00CC5A06" w:rsidRDefault="00CC5A06">
            <w:pPr>
              <w:pStyle w:val="ConsPlusNormal"/>
              <w:jc w:val="center"/>
            </w:pPr>
            <w:r>
              <w:t>Информация об участнике закупки, с которым заключается контракт</w:t>
            </w:r>
          </w:p>
        </w:tc>
        <w:tc>
          <w:tcPr>
            <w:tcW w:w="794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Цена контракта</w:t>
            </w:r>
          </w:p>
        </w:tc>
        <w:tc>
          <w:tcPr>
            <w:tcW w:w="1387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 xml:space="preserve">Информация о предоставлении преимуществ в соответствии со </w:t>
            </w:r>
            <w:hyperlink r:id="rId343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("Да" или "Нет") </w:t>
            </w:r>
            <w:hyperlink w:anchor="P58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16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 xml:space="preserve">Информация о предоставлении преимуществ в соответствии со </w:t>
            </w:r>
            <w:hyperlink r:id="rId344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("Да" или "Нет")</w:t>
            </w:r>
          </w:p>
        </w:tc>
        <w:tc>
          <w:tcPr>
            <w:tcW w:w="1378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 xml:space="preserve">Информация о предоставлении преимуществ в соответствии со </w:t>
            </w:r>
            <w:hyperlink r:id="rId345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("Да" или "Нет")</w:t>
            </w:r>
          </w:p>
        </w:tc>
      </w:tr>
      <w:tr w:rsidR="00CC5A06">
        <w:tc>
          <w:tcPr>
            <w:tcW w:w="974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28" w:type="dxa"/>
          </w:tcPr>
          <w:p w:rsidR="00CC5A06" w:rsidRDefault="00CC5A06">
            <w:pPr>
              <w:pStyle w:val="ConsPlusNormal"/>
              <w:jc w:val="center"/>
            </w:pPr>
            <w: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974" w:type="dxa"/>
          </w:tcPr>
          <w:p w:rsidR="00CC5A06" w:rsidRDefault="00CC5A06">
            <w:pPr>
              <w:pStyle w:val="ConsPlusNormal"/>
              <w:jc w:val="center"/>
            </w:pPr>
            <w:r>
              <w:t>код причины постановки на учет (при наличии)</w:t>
            </w:r>
          </w:p>
        </w:tc>
        <w:tc>
          <w:tcPr>
            <w:tcW w:w="994" w:type="dxa"/>
          </w:tcPr>
          <w:p w:rsidR="00CC5A06" w:rsidRDefault="00CC5A06">
            <w:pPr>
              <w:pStyle w:val="ConsPlusNormal"/>
              <w:jc w:val="center"/>
            </w:pPr>
            <w:r>
              <w:t>наименование (фамилия, имя, отчество (при наличии) физического лица (для участника закупки - физического лица)</w:t>
            </w:r>
          </w:p>
        </w:tc>
        <w:tc>
          <w:tcPr>
            <w:tcW w:w="794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387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416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378" w:type="dxa"/>
            <w:vMerge/>
          </w:tcPr>
          <w:p w:rsidR="00CC5A06" w:rsidRDefault="00CC5A06">
            <w:pPr>
              <w:spacing w:after="1" w:line="0" w:lineRule="atLeast"/>
            </w:pPr>
          </w:p>
        </w:tc>
      </w:tr>
      <w:tr w:rsidR="00CC5A06">
        <w:tc>
          <w:tcPr>
            <w:tcW w:w="974" w:type="dxa"/>
          </w:tcPr>
          <w:p w:rsidR="00CC5A06" w:rsidRDefault="00CC5A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CC5A06" w:rsidRDefault="00CC5A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4" w:type="dxa"/>
          </w:tcPr>
          <w:p w:rsidR="00CC5A06" w:rsidRDefault="00CC5A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CC5A06" w:rsidRDefault="00CC5A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C5A06" w:rsidRDefault="00CC5A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7" w:type="dxa"/>
          </w:tcPr>
          <w:p w:rsidR="00CC5A06" w:rsidRDefault="00CC5A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CC5A06" w:rsidRDefault="00CC5A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78" w:type="dxa"/>
          </w:tcPr>
          <w:p w:rsidR="00CC5A06" w:rsidRDefault="00CC5A06">
            <w:pPr>
              <w:pStyle w:val="ConsPlusNormal"/>
              <w:jc w:val="center"/>
            </w:pPr>
            <w:r>
              <w:t>8</w:t>
            </w:r>
          </w:p>
        </w:tc>
      </w:tr>
      <w:tr w:rsidR="00CC5A06">
        <w:tc>
          <w:tcPr>
            <w:tcW w:w="974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128" w:type="dxa"/>
          </w:tcPr>
          <w:p w:rsidR="00CC5A06" w:rsidRDefault="00CC5A06">
            <w:pPr>
              <w:pStyle w:val="ConsPlusNormal"/>
            </w:pPr>
          </w:p>
        </w:tc>
        <w:tc>
          <w:tcPr>
            <w:tcW w:w="974" w:type="dxa"/>
          </w:tcPr>
          <w:p w:rsidR="00CC5A06" w:rsidRDefault="00CC5A06">
            <w:pPr>
              <w:pStyle w:val="ConsPlusNormal"/>
            </w:pPr>
          </w:p>
        </w:tc>
        <w:tc>
          <w:tcPr>
            <w:tcW w:w="994" w:type="dxa"/>
          </w:tcPr>
          <w:p w:rsidR="00CC5A06" w:rsidRDefault="00CC5A06">
            <w:pPr>
              <w:pStyle w:val="ConsPlusNormal"/>
            </w:pPr>
          </w:p>
        </w:tc>
        <w:tc>
          <w:tcPr>
            <w:tcW w:w="794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387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416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378" w:type="dxa"/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1531"/>
        <w:gridCol w:w="340"/>
        <w:gridCol w:w="1304"/>
        <w:gridCol w:w="340"/>
        <w:gridCol w:w="2784"/>
      </w:tblGrid>
      <w:tr w:rsidR="00CC5A0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A06" w:rsidRDefault="00CC5A06">
            <w:pPr>
              <w:pStyle w:val="ConsPlusNormal"/>
            </w:pPr>
            <w:r>
              <w:t>Руководитель</w:t>
            </w:r>
          </w:p>
          <w:p w:rsidR="00CC5A06" w:rsidRDefault="00CC5A06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4"/>
      </w:tblGrid>
      <w:tr w:rsidR="00CC5A06"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"__" _________ 20__ г.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858"/>
        <w:gridCol w:w="397"/>
      </w:tblGrid>
      <w:tr w:rsidR="00CC5A06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858" w:type="dxa"/>
          </w:tcPr>
          <w:p w:rsidR="00CC5A06" w:rsidRDefault="00CC5A06">
            <w:pPr>
              <w:pStyle w:val="ConsPlusNormal"/>
              <w:jc w:val="center"/>
            </w:pPr>
            <w:r>
              <w:t>Лист N</w:t>
            </w:r>
          </w:p>
        </w:tc>
        <w:tc>
          <w:tcPr>
            <w:tcW w:w="397" w:type="dxa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858" w:type="dxa"/>
          </w:tcPr>
          <w:p w:rsidR="00CC5A06" w:rsidRDefault="00CC5A06">
            <w:pPr>
              <w:pStyle w:val="ConsPlusNormal"/>
            </w:pPr>
            <w:r>
              <w:t>Всего листов</w:t>
            </w:r>
          </w:p>
        </w:tc>
        <w:tc>
          <w:tcPr>
            <w:tcW w:w="397" w:type="dxa"/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ind w:firstLine="540"/>
        <w:jc w:val="both"/>
      </w:pPr>
      <w:r>
        <w:t>--------------------------------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68" w:name="P581"/>
      <w:bookmarkEnd w:id="68"/>
      <w:r>
        <w:t>&lt;*&gt; Указывается при наличии.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69" w:name="P582"/>
      <w:bookmarkEnd w:id="69"/>
      <w:r>
        <w:t xml:space="preserve">&lt;**&gt; Указывается, если при проведении закрытого аукциона заказчиком применяются условия допуска для целей осуществления закупок товаров, происходящих из иностранного </w:t>
      </w:r>
      <w:r>
        <w:lastRenderedPageBreak/>
        <w:t xml:space="preserve">государства или группы иностранных государств, работ, услуг, соответственно выполняемых, оказываемых иностранными лицами, установленные в соответствии с </w:t>
      </w:r>
      <w:hyperlink r:id="rId346" w:history="1">
        <w:r>
          <w:rPr>
            <w:color w:val="0000FF"/>
          </w:rPr>
          <w:t>частью 4 статьи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right"/>
        <w:outlineLvl w:val="1"/>
      </w:pPr>
      <w:r>
        <w:t>Приложение N 3</w:t>
      </w:r>
    </w:p>
    <w:p w:rsidR="00CC5A06" w:rsidRDefault="00CC5A06">
      <w:pPr>
        <w:pStyle w:val="ConsPlusNormal"/>
        <w:jc w:val="right"/>
      </w:pPr>
      <w:r>
        <w:t>к Правилам осуществления контроля,</w:t>
      </w:r>
    </w:p>
    <w:p w:rsidR="00CC5A06" w:rsidRDefault="00CC5A06">
      <w:pPr>
        <w:pStyle w:val="ConsPlusNormal"/>
        <w:jc w:val="right"/>
      </w:pPr>
      <w:r>
        <w:t>предусмотренного частями 5 и 5.1</w:t>
      </w:r>
    </w:p>
    <w:p w:rsidR="00CC5A06" w:rsidRDefault="00CC5A06">
      <w:pPr>
        <w:pStyle w:val="ConsPlusNormal"/>
        <w:jc w:val="right"/>
      </w:pPr>
      <w:r>
        <w:t>статьи 99 Федерального закона</w:t>
      </w:r>
    </w:p>
    <w:p w:rsidR="00CC5A06" w:rsidRDefault="00CC5A06">
      <w:pPr>
        <w:pStyle w:val="ConsPlusNormal"/>
        <w:jc w:val="right"/>
      </w:pPr>
      <w:r>
        <w:t>"О контрактной системе в сфере</w:t>
      </w:r>
    </w:p>
    <w:p w:rsidR="00CC5A06" w:rsidRDefault="00CC5A06">
      <w:pPr>
        <w:pStyle w:val="ConsPlusNormal"/>
        <w:jc w:val="right"/>
      </w:pPr>
      <w:r>
        <w:t>закупок товаров, работ, услуг</w:t>
      </w:r>
    </w:p>
    <w:p w:rsidR="00CC5A06" w:rsidRDefault="00CC5A06">
      <w:pPr>
        <w:pStyle w:val="ConsPlusNormal"/>
        <w:jc w:val="right"/>
      </w:pPr>
      <w:r>
        <w:t>для обеспечения государственных</w:t>
      </w:r>
    </w:p>
    <w:p w:rsidR="00CC5A06" w:rsidRDefault="00CC5A06">
      <w:pPr>
        <w:pStyle w:val="ConsPlusNormal"/>
        <w:jc w:val="right"/>
      </w:pPr>
      <w:r>
        <w:t>и муниципальных нужд"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right"/>
      </w:pPr>
      <w:r>
        <w:t>(форма)</w:t>
      </w:r>
    </w:p>
    <w:p w:rsidR="00CC5A06" w:rsidRDefault="00CC5A0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2760"/>
        <w:gridCol w:w="1075"/>
      </w:tblGrid>
      <w:tr w:rsidR="00CC5A0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  <w:r>
              <w:t xml:space="preserve">Гриф секретности </w:t>
            </w:r>
            <w:hyperlink w:anchor="P70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  <w: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  <w: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C5A06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bookmarkStart w:id="70" w:name="P609"/>
            <w:bookmarkEnd w:id="70"/>
            <w:r>
              <w:t>ПРОТОКОЛ</w:t>
            </w:r>
          </w:p>
          <w:p w:rsidR="00CC5A06" w:rsidRDefault="00CC5A06">
            <w:pPr>
              <w:pStyle w:val="ConsPlusNormal"/>
              <w:jc w:val="center"/>
            </w:pPr>
            <w:r>
              <w:t xml:space="preserve">о несоответствии контролируемой информации Правилам осуществления контроля, предусмотренного </w:t>
            </w:r>
            <w:hyperlink r:id="rId347" w:history="1">
              <w:r>
                <w:rPr>
                  <w:color w:val="0000FF"/>
                </w:rPr>
                <w:t>частью 5 статьи 99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7"/>
        <w:gridCol w:w="340"/>
        <w:gridCol w:w="2551"/>
        <w:gridCol w:w="340"/>
        <w:gridCol w:w="1417"/>
        <w:gridCol w:w="1077"/>
      </w:tblGrid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  <w:jc w:val="center"/>
            </w:pPr>
            <w:r>
              <w:t>Коды</w:t>
            </w: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Полное наименование органа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48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49" w:history="1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50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51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4"/>
        <w:gridCol w:w="1191"/>
        <w:gridCol w:w="1373"/>
        <w:gridCol w:w="1896"/>
        <w:gridCol w:w="1247"/>
        <w:gridCol w:w="1373"/>
      </w:tblGrid>
      <w:tr w:rsidR="00CC5A06">
        <w:tc>
          <w:tcPr>
            <w:tcW w:w="4518" w:type="dxa"/>
            <w:gridSpan w:val="3"/>
          </w:tcPr>
          <w:p w:rsidR="00CC5A06" w:rsidRDefault="00CC5A06">
            <w:pPr>
              <w:pStyle w:val="ConsPlusNormal"/>
              <w:jc w:val="center"/>
            </w:pPr>
            <w:r>
              <w:t>Реквизиты объекта контроля</w:t>
            </w:r>
          </w:p>
        </w:tc>
        <w:tc>
          <w:tcPr>
            <w:tcW w:w="4516" w:type="dxa"/>
            <w:gridSpan w:val="3"/>
          </w:tcPr>
          <w:p w:rsidR="00CC5A06" w:rsidRDefault="00CC5A06">
            <w:pPr>
              <w:pStyle w:val="ConsPlusNormal"/>
              <w:jc w:val="center"/>
            </w:pPr>
            <w:r>
              <w:t>Реквизиты документа, содержащего информацию для осуществления контроля</w:t>
            </w:r>
          </w:p>
        </w:tc>
      </w:tr>
      <w:tr w:rsidR="00CC5A06">
        <w:tc>
          <w:tcPr>
            <w:tcW w:w="1954" w:type="dxa"/>
          </w:tcPr>
          <w:p w:rsidR="00CC5A06" w:rsidRDefault="00CC5A06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191" w:type="dxa"/>
          </w:tcPr>
          <w:p w:rsidR="00CC5A06" w:rsidRDefault="00CC5A0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73" w:type="dxa"/>
          </w:tcPr>
          <w:p w:rsidR="00CC5A06" w:rsidRDefault="00CC5A0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896" w:type="dxa"/>
          </w:tcPr>
          <w:p w:rsidR="00CC5A06" w:rsidRDefault="00CC5A0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47" w:type="dxa"/>
          </w:tcPr>
          <w:p w:rsidR="00CC5A06" w:rsidRDefault="00CC5A0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73" w:type="dxa"/>
          </w:tcPr>
          <w:p w:rsidR="00CC5A06" w:rsidRDefault="00CC5A06">
            <w:pPr>
              <w:pStyle w:val="ConsPlusNormal"/>
              <w:jc w:val="center"/>
            </w:pPr>
            <w:r>
              <w:t>номер</w:t>
            </w:r>
          </w:p>
        </w:tc>
      </w:tr>
      <w:tr w:rsidR="00CC5A06">
        <w:tc>
          <w:tcPr>
            <w:tcW w:w="1954" w:type="dxa"/>
          </w:tcPr>
          <w:p w:rsidR="00CC5A06" w:rsidRDefault="00CC5A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CC5A06" w:rsidRDefault="00CC5A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CC5A06" w:rsidRDefault="00CC5A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96" w:type="dxa"/>
          </w:tcPr>
          <w:p w:rsidR="00CC5A06" w:rsidRDefault="00CC5A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C5A06" w:rsidRDefault="00CC5A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CC5A06" w:rsidRDefault="00CC5A06">
            <w:pPr>
              <w:pStyle w:val="ConsPlusNormal"/>
              <w:jc w:val="center"/>
            </w:pPr>
            <w:r>
              <w:t>6</w:t>
            </w:r>
          </w:p>
        </w:tc>
      </w:tr>
      <w:tr w:rsidR="00CC5A06">
        <w:tc>
          <w:tcPr>
            <w:tcW w:w="1954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191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373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896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247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373" w:type="dxa"/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C5A06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Выявленные несоответствия: ________________________________________________</w:t>
            </w:r>
          </w:p>
          <w:p w:rsidR="00CC5A06" w:rsidRDefault="00CC5A06">
            <w:pPr>
              <w:pStyle w:val="ConsPlusNormal"/>
            </w:pPr>
            <w:r>
              <w:t>_________________________________________________________________________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1531"/>
        <w:gridCol w:w="340"/>
        <w:gridCol w:w="1304"/>
        <w:gridCol w:w="340"/>
        <w:gridCol w:w="2778"/>
      </w:tblGrid>
      <w:tr w:rsidR="00CC5A0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A06" w:rsidRDefault="00CC5A06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5"/>
      </w:tblGrid>
      <w:tr w:rsidR="00CC5A06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A06" w:rsidRDefault="00CC5A06">
            <w:pPr>
              <w:pStyle w:val="ConsPlusNormal"/>
            </w:pPr>
            <w:r>
              <w:t>"__" ______________ 20__ г.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1862"/>
        <w:gridCol w:w="454"/>
      </w:tblGrid>
      <w:tr w:rsidR="00CC5A06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862" w:type="dxa"/>
          </w:tcPr>
          <w:p w:rsidR="00CC5A06" w:rsidRDefault="00CC5A06">
            <w:pPr>
              <w:pStyle w:val="ConsPlusNormal"/>
            </w:pPr>
            <w:r>
              <w:t>Лист N</w:t>
            </w:r>
          </w:p>
        </w:tc>
        <w:tc>
          <w:tcPr>
            <w:tcW w:w="454" w:type="dxa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862" w:type="dxa"/>
          </w:tcPr>
          <w:p w:rsidR="00CC5A06" w:rsidRDefault="00CC5A06">
            <w:pPr>
              <w:pStyle w:val="ConsPlusNormal"/>
            </w:pPr>
            <w:r>
              <w:t>Всего листов</w:t>
            </w:r>
          </w:p>
        </w:tc>
        <w:tc>
          <w:tcPr>
            <w:tcW w:w="454" w:type="dxa"/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ind w:firstLine="540"/>
        <w:jc w:val="both"/>
      </w:pPr>
      <w:r>
        <w:t>--------------------------------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71" w:name="P706"/>
      <w:bookmarkEnd w:id="71"/>
      <w:r>
        <w:t>&lt;*&gt; Указывается при наличии.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right"/>
        <w:outlineLvl w:val="1"/>
      </w:pPr>
      <w:r>
        <w:t>Приложение N 4</w:t>
      </w:r>
    </w:p>
    <w:p w:rsidR="00CC5A06" w:rsidRDefault="00CC5A06">
      <w:pPr>
        <w:pStyle w:val="ConsPlusNormal"/>
        <w:jc w:val="right"/>
      </w:pPr>
      <w:r>
        <w:t>к Правилам осуществления контроля,</w:t>
      </w:r>
    </w:p>
    <w:p w:rsidR="00CC5A06" w:rsidRDefault="00CC5A06">
      <w:pPr>
        <w:pStyle w:val="ConsPlusNormal"/>
        <w:jc w:val="right"/>
      </w:pPr>
      <w:r>
        <w:t>предусмотренного частями 5 и 5.1</w:t>
      </w:r>
    </w:p>
    <w:p w:rsidR="00CC5A06" w:rsidRDefault="00CC5A06">
      <w:pPr>
        <w:pStyle w:val="ConsPlusNormal"/>
        <w:jc w:val="right"/>
      </w:pPr>
      <w:r>
        <w:t>статьи 99 Федерального закона</w:t>
      </w:r>
    </w:p>
    <w:p w:rsidR="00CC5A06" w:rsidRDefault="00CC5A06">
      <w:pPr>
        <w:pStyle w:val="ConsPlusNormal"/>
        <w:jc w:val="right"/>
      </w:pPr>
      <w:r>
        <w:t>"О контрактной системе в сфере</w:t>
      </w:r>
    </w:p>
    <w:p w:rsidR="00CC5A06" w:rsidRDefault="00CC5A06">
      <w:pPr>
        <w:pStyle w:val="ConsPlusNormal"/>
        <w:jc w:val="right"/>
      </w:pPr>
      <w:r>
        <w:t>закупок товаров, работ, услуг</w:t>
      </w:r>
    </w:p>
    <w:p w:rsidR="00CC5A06" w:rsidRDefault="00CC5A06">
      <w:pPr>
        <w:pStyle w:val="ConsPlusNormal"/>
        <w:jc w:val="right"/>
      </w:pPr>
      <w:r>
        <w:t>для обеспечения государственных</w:t>
      </w:r>
    </w:p>
    <w:p w:rsidR="00CC5A06" w:rsidRDefault="00CC5A06">
      <w:pPr>
        <w:pStyle w:val="ConsPlusNormal"/>
        <w:jc w:val="right"/>
      </w:pPr>
      <w:r>
        <w:t>и муниципальных нужд"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right"/>
      </w:pPr>
      <w:r>
        <w:t>(форма)</w:t>
      </w:r>
    </w:p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C5A0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A06" w:rsidRDefault="00CC5A06">
            <w:pPr>
              <w:pStyle w:val="ConsPlusNormal"/>
              <w:jc w:val="center"/>
            </w:pPr>
            <w:bookmarkStart w:id="72" w:name="P723"/>
            <w:bookmarkEnd w:id="72"/>
            <w:r>
              <w:t>СВЕДЕНИЯ</w:t>
            </w:r>
          </w:p>
          <w:p w:rsidR="00CC5A06" w:rsidRDefault="00CC5A06">
            <w:pPr>
              <w:pStyle w:val="ConsPlusNormal"/>
              <w:jc w:val="center"/>
            </w:pPr>
            <w:r>
              <w:t>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 на 20__ год и на плановый период 20__ и 20__ годов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7"/>
        <w:gridCol w:w="340"/>
        <w:gridCol w:w="2551"/>
        <w:gridCol w:w="340"/>
        <w:gridCol w:w="1417"/>
        <w:gridCol w:w="1077"/>
      </w:tblGrid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  <w:jc w:val="center"/>
            </w:pPr>
            <w:r>
              <w:t>Коды</w:t>
            </w:r>
          </w:p>
        </w:tc>
      </w:tr>
      <w:tr w:rsidR="00CC5A06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52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53" w:history="1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54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55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Наименование главного распорядителя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5A06" w:rsidRDefault="00CC5A06">
            <w:pPr>
              <w:pStyle w:val="ConsPlusNormal"/>
            </w:pPr>
            <w:r>
              <w:t>(основной документ - код 01; изменения к документу - код 02)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A06" w:rsidRDefault="00CC5A06">
            <w:pPr>
              <w:pStyle w:val="ConsPlusNormal"/>
            </w:pPr>
            <w:r>
              <w:t>рубль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56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r>
              <w:t>383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725"/>
        <w:gridCol w:w="734"/>
        <w:gridCol w:w="744"/>
        <w:gridCol w:w="1051"/>
        <w:gridCol w:w="907"/>
        <w:gridCol w:w="662"/>
        <w:gridCol w:w="1134"/>
        <w:gridCol w:w="864"/>
        <w:gridCol w:w="826"/>
        <w:gridCol w:w="907"/>
      </w:tblGrid>
      <w:tr w:rsidR="00CC5A06">
        <w:tc>
          <w:tcPr>
            <w:tcW w:w="461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54" w:type="dxa"/>
            <w:gridSpan w:val="4"/>
          </w:tcPr>
          <w:p w:rsidR="00CC5A06" w:rsidRDefault="00CC5A06">
            <w:pPr>
              <w:pStyle w:val="ConsPlusNormal"/>
              <w:jc w:val="center"/>
            </w:pPr>
            <w:r>
              <w:t>Сведения о нормативном правовом акте</w:t>
            </w:r>
          </w:p>
        </w:tc>
        <w:tc>
          <w:tcPr>
            <w:tcW w:w="907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Код вида расходов по бюджетной классификации</w:t>
            </w:r>
          </w:p>
        </w:tc>
        <w:tc>
          <w:tcPr>
            <w:tcW w:w="4393" w:type="dxa"/>
            <w:gridSpan w:val="5"/>
          </w:tcPr>
          <w:p w:rsidR="00CC5A06" w:rsidRDefault="00CC5A06">
            <w:pPr>
              <w:pStyle w:val="ConsPlusNormal"/>
              <w:jc w:val="center"/>
            </w:pPr>
            <w:r>
              <w:t>Объем средств, предусмотренный нормативным правовым актом</w:t>
            </w:r>
          </w:p>
        </w:tc>
      </w:tr>
      <w:tr w:rsidR="00CC5A06">
        <w:tc>
          <w:tcPr>
            <w:tcW w:w="461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725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734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744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051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07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662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на очередной (текущий) финансовый год</w:t>
            </w:r>
          </w:p>
        </w:tc>
        <w:tc>
          <w:tcPr>
            <w:tcW w:w="1690" w:type="dxa"/>
            <w:gridSpan w:val="2"/>
          </w:tcPr>
          <w:p w:rsidR="00CC5A06" w:rsidRDefault="00CC5A06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907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на последующие годы</w:t>
            </w:r>
          </w:p>
        </w:tc>
      </w:tr>
      <w:tr w:rsidR="00CC5A06">
        <w:tc>
          <w:tcPr>
            <w:tcW w:w="461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734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744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051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662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864" w:type="dxa"/>
          </w:tcPr>
          <w:p w:rsidR="00CC5A06" w:rsidRDefault="00CC5A06">
            <w:pPr>
              <w:pStyle w:val="ConsPlusNormal"/>
              <w:jc w:val="center"/>
            </w:pPr>
            <w:r>
              <w:t>на первый год</w:t>
            </w:r>
          </w:p>
        </w:tc>
        <w:tc>
          <w:tcPr>
            <w:tcW w:w="826" w:type="dxa"/>
          </w:tcPr>
          <w:p w:rsidR="00CC5A06" w:rsidRDefault="00CC5A06">
            <w:pPr>
              <w:pStyle w:val="ConsPlusNormal"/>
              <w:jc w:val="center"/>
            </w:pPr>
            <w:r>
              <w:t>на второй год</w:t>
            </w:r>
          </w:p>
        </w:tc>
        <w:tc>
          <w:tcPr>
            <w:tcW w:w="907" w:type="dxa"/>
            <w:vMerge/>
          </w:tcPr>
          <w:p w:rsidR="00CC5A06" w:rsidRDefault="00CC5A06">
            <w:pPr>
              <w:spacing w:after="1" w:line="0" w:lineRule="atLeast"/>
            </w:pPr>
          </w:p>
        </w:tc>
      </w:tr>
      <w:tr w:rsidR="00CC5A06">
        <w:tc>
          <w:tcPr>
            <w:tcW w:w="461" w:type="dxa"/>
          </w:tcPr>
          <w:p w:rsidR="00CC5A06" w:rsidRDefault="00CC5A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" w:type="dxa"/>
          </w:tcPr>
          <w:p w:rsidR="00CC5A06" w:rsidRDefault="00CC5A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4" w:type="dxa"/>
          </w:tcPr>
          <w:p w:rsidR="00CC5A06" w:rsidRDefault="00CC5A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4" w:type="dxa"/>
          </w:tcPr>
          <w:p w:rsidR="00CC5A06" w:rsidRDefault="00CC5A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1" w:type="dxa"/>
          </w:tcPr>
          <w:p w:rsidR="00CC5A06" w:rsidRDefault="00CC5A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CC5A06" w:rsidRDefault="00CC5A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2" w:type="dxa"/>
          </w:tcPr>
          <w:p w:rsidR="00CC5A06" w:rsidRDefault="00CC5A0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C5A06" w:rsidRDefault="00CC5A0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4" w:type="dxa"/>
          </w:tcPr>
          <w:p w:rsidR="00CC5A06" w:rsidRDefault="00CC5A0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6" w:type="dxa"/>
          </w:tcPr>
          <w:p w:rsidR="00CC5A06" w:rsidRDefault="00CC5A0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CC5A06" w:rsidRDefault="00CC5A06">
            <w:pPr>
              <w:pStyle w:val="ConsPlusNormal"/>
              <w:jc w:val="center"/>
            </w:pPr>
            <w:r>
              <w:t>11</w:t>
            </w:r>
          </w:p>
        </w:tc>
      </w:tr>
      <w:tr w:rsidR="00CC5A06">
        <w:tc>
          <w:tcPr>
            <w:tcW w:w="461" w:type="dxa"/>
            <w:vMerge w:val="restart"/>
          </w:tcPr>
          <w:p w:rsidR="00CC5A06" w:rsidRDefault="00CC5A06">
            <w:pPr>
              <w:pStyle w:val="ConsPlusNormal"/>
            </w:pPr>
          </w:p>
        </w:tc>
        <w:tc>
          <w:tcPr>
            <w:tcW w:w="725" w:type="dxa"/>
            <w:vMerge w:val="restart"/>
          </w:tcPr>
          <w:p w:rsidR="00CC5A06" w:rsidRDefault="00CC5A06">
            <w:pPr>
              <w:pStyle w:val="ConsPlusNormal"/>
            </w:pPr>
          </w:p>
        </w:tc>
        <w:tc>
          <w:tcPr>
            <w:tcW w:w="734" w:type="dxa"/>
            <w:vMerge w:val="restart"/>
          </w:tcPr>
          <w:p w:rsidR="00CC5A06" w:rsidRDefault="00CC5A06">
            <w:pPr>
              <w:pStyle w:val="ConsPlusNormal"/>
            </w:pPr>
          </w:p>
        </w:tc>
        <w:tc>
          <w:tcPr>
            <w:tcW w:w="744" w:type="dxa"/>
            <w:vMerge w:val="restart"/>
          </w:tcPr>
          <w:p w:rsidR="00CC5A06" w:rsidRDefault="00CC5A06">
            <w:pPr>
              <w:pStyle w:val="ConsPlusNormal"/>
            </w:pPr>
          </w:p>
        </w:tc>
        <w:tc>
          <w:tcPr>
            <w:tcW w:w="1051" w:type="dxa"/>
            <w:vMerge w:val="restart"/>
          </w:tcPr>
          <w:p w:rsidR="00CC5A06" w:rsidRDefault="00CC5A06">
            <w:pPr>
              <w:pStyle w:val="ConsPlusNormal"/>
            </w:pPr>
          </w:p>
        </w:tc>
        <w:tc>
          <w:tcPr>
            <w:tcW w:w="907" w:type="dxa"/>
          </w:tcPr>
          <w:p w:rsidR="00CC5A06" w:rsidRDefault="00CC5A06">
            <w:pPr>
              <w:pStyle w:val="ConsPlusNormal"/>
            </w:pPr>
          </w:p>
        </w:tc>
        <w:tc>
          <w:tcPr>
            <w:tcW w:w="662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134" w:type="dxa"/>
          </w:tcPr>
          <w:p w:rsidR="00CC5A06" w:rsidRDefault="00CC5A06">
            <w:pPr>
              <w:pStyle w:val="ConsPlusNormal"/>
            </w:pPr>
          </w:p>
        </w:tc>
        <w:tc>
          <w:tcPr>
            <w:tcW w:w="864" w:type="dxa"/>
          </w:tcPr>
          <w:p w:rsidR="00CC5A06" w:rsidRDefault="00CC5A06">
            <w:pPr>
              <w:pStyle w:val="ConsPlusNormal"/>
            </w:pPr>
          </w:p>
        </w:tc>
        <w:tc>
          <w:tcPr>
            <w:tcW w:w="826" w:type="dxa"/>
          </w:tcPr>
          <w:p w:rsidR="00CC5A06" w:rsidRDefault="00CC5A06">
            <w:pPr>
              <w:pStyle w:val="ConsPlusNormal"/>
            </w:pPr>
          </w:p>
        </w:tc>
        <w:tc>
          <w:tcPr>
            <w:tcW w:w="907" w:type="dxa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461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734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744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051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907" w:type="dxa"/>
          </w:tcPr>
          <w:p w:rsidR="00CC5A06" w:rsidRDefault="00CC5A06">
            <w:pPr>
              <w:pStyle w:val="ConsPlusNormal"/>
            </w:pPr>
          </w:p>
        </w:tc>
        <w:tc>
          <w:tcPr>
            <w:tcW w:w="662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134" w:type="dxa"/>
          </w:tcPr>
          <w:p w:rsidR="00CC5A06" w:rsidRDefault="00CC5A06">
            <w:pPr>
              <w:pStyle w:val="ConsPlusNormal"/>
            </w:pPr>
          </w:p>
        </w:tc>
        <w:tc>
          <w:tcPr>
            <w:tcW w:w="864" w:type="dxa"/>
          </w:tcPr>
          <w:p w:rsidR="00CC5A06" w:rsidRDefault="00CC5A06">
            <w:pPr>
              <w:pStyle w:val="ConsPlusNormal"/>
            </w:pPr>
          </w:p>
        </w:tc>
        <w:tc>
          <w:tcPr>
            <w:tcW w:w="826" w:type="dxa"/>
          </w:tcPr>
          <w:p w:rsidR="00CC5A06" w:rsidRDefault="00CC5A06">
            <w:pPr>
              <w:pStyle w:val="ConsPlusNormal"/>
            </w:pPr>
          </w:p>
        </w:tc>
        <w:tc>
          <w:tcPr>
            <w:tcW w:w="907" w:type="dxa"/>
          </w:tcPr>
          <w:p w:rsidR="00CC5A06" w:rsidRDefault="00CC5A06">
            <w:pPr>
              <w:pStyle w:val="ConsPlusNormal"/>
            </w:pPr>
          </w:p>
        </w:tc>
      </w:tr>
      <w:tr w:rsidR="00CC5A06">
        <w:tblPrEx>
          <w:tblBorders>
            <w:left w:val="nil"/>
          </w:tblBorders>
        </w:tblPrEx>
        <w:tc>
          <w:tcPr>
            <w:tcW w:w="3715" w:type="dxa"/>
            <w:gridSpan w:val="5"/>
            <w:tcBorders>
              <w:left w:val="nil"/>
              <w:bottom w:val="nil"/>
            </w:tcBorders>
          </w:tcPr>
          <w:p w:rsidR="00CC5A06" w:rsidRDefault="00CC5A06">
            <w:pPr>
              <w:pStyle w:val="ConsPlusNormal"/>
            </w:pPr>
            <w:r>
              <w:t>Итого по КВР</w:t>
            </w:r>
          </w:p>
        </w:tc>
        <w:tc>
          <w:tcPr>
            <w:tcW w:w="907" w:type="dxa"/>
          </w:tcPr>
          <w:p w:rsidR="00CC5A06" w:rsidRDefault="00CC5A06">
            <w:pPr>
              <w:pStyle w:val="ConsPlusNormal"/>
            </w:pPr>
          </w:p>
        </w:tc>
        <w:tc>
          <w:tcPr>
            <w:tcW w:w="662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134" w:type="dxa"/>
          </w:tcPr>
          <w:p w:rsidR="00CC5A06" w:rsidRDefault="00CC5A06">
            <w:pPr>
              <w:pStyle w:val="ConsPlusNormal"/>
            </w:pPr>
          </w:p>
        </w:tc>
        <w:tc>
          <w:tcPr>
            <w:tcW w:w="864" w:type="dxa"/>
          </w:tcPr>
          <w:p w:rsidR="00CC5A06" w:rsidRDefault="00CC5A06">
            <w:pPr>
              <w:pStyle w:val="ConsPlusNormal"/>
            </w:pPr>
          </w:p>
        </w:tc>
        <w:tc>
          <w:tcPr>
            <w:tcW w:w="826" w:type="dxa"/>
          </w:tcPr>
          <w:p w:rsidR="00CC5A06" w:rsidRDefault="00CC5A06">
            <w:pPr>
              <w:pStyle w:val="ConsPlusNormal"/>
            </w:pPr>
          </w:p>
        </w:tc>
        <w:tc>
          <w:tcPr>
            <w:tcW w:w="907" w:type="dxa"/>
          </w:tcPr>
          <w:p w:rsidR="00CC5A06" w:rsidRDefault="00CC5A06">
            <w:pPr>
              <w:pStyle w:val="ConsPlusNormal"/>
            </w:pPr>
          </w:p>
        </w:tc>
      </w:tr>
      <w:tr w:rsidR="00CC5A06">
        <w:tblPrEx>
          <w:tblBorders>
            <w:left w:val="nil"/>
          </w:tblBorders>
        </w:tblPrEx>
        <w:tc>
          <w:tcPr>
            <w:tcW w:w="3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tcBorders>
              <w:left w:val="nil"/>
              <w:bottom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662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134" w:type="dxa"/>
          </w:tcPr>
          <w:p w:rsidR="00CC5A06" w:rsidRDefault="00CC5A06">
            <w:pPr>
              <w:pStyle w:val="ConsPlusNormal"/>
            </w:pPr>
          </w:p>
        </w:tc>
        <w:tc>
          <w:tcPr>
            <w:tcW w:w="864" w:type="dxa"/>
          </w:tcPr>
          <w:p w:rsidR="00CC5A06" w:rsidRDefault="00CC5A06">
            <w:pPr>
              <w:pStyle w:val="ConsPlusNormal"/>
            </w:pPr>
          </w:p>
        </w:tc>
        <w:tc>
          <w:tcPr>
            <w:tcW w:w="826" w:type="dxa"/>
          </w:tcPr>
          <w:p w:rsidR="00CC5A06" w:rsidRDefault="00CC5A06">
            <w:pPr>
              <w:pStyle w:val="ConsPlusNormal"/>
            </w:pPr>
          </w:p>
        </w:tc>
        <w:tc>
          <w:tcPr>
            <w:tcW w:w="907" w:type="dxa"/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0"/>
        <w:gridCol w:w="1587"/>
        <w:gridCol w:w="340"/>
        <w:gridCol w:w="1361"/>
        <w:gridCol w:w="340"/>
        <w:gridCol w:w="2707"/>
      </w:tblGrid>
      <w:tr w:rsidR="00CC5A06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A06" w:rsidRDefault="00CC5A06">
            <w:pPr>
              <w:pStyle w:val="ConsPlusNormal"/>
            </w:pPr>
            <w:r>
              <w:t>Руководитель</w:t>
            </w:r>
          </w:p>
          <w:p w:rsidR="00CC5A06" w:rsidRDefault="00CC5A06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1"/>
      </w:tblGrid>
      <w:tr w:rsidR="00CC5A06"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A06" w:rsidRDefault="00CC5A06">
            <w:pPr>
              <w:pStyle w:val="ConsPlusNormal"/>
            </w:pPr>
            <w:r>
              <w:t>"__" __________ 20__ г.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867"/>
        <w:gridCol w:w="510"/>
      </w:tblGrid>
      <w:tr w:rsidR="00CC5A06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867" w:type="dxa"/>
          </w:tcPr>
          <w:p w:rsidR="00CC5A06" w:rsidRDefault="00CC5A06">
            <w:pPr>
              <w:pStyle w:val="ConsPlusNormal"/>
            </w:pPr>
            <w:r>
              <w:t>Лист N</w:t>
            </w:r>
          </w:p>
        </w:tc>
        <w:tc>
          <w:tcPr>
            <w:tcW w:w="510" w:type="dxa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867" w:type="dxa"/>
          </w:tcPr>
          <w:p w:rsidR="00CC5A06" w:rsidRDefault="00CC5A06">
            <w:pPr>
              <w:pStyle w:val="ConsPlusNormal"/>
            </w:pPr>
            <w:r>
              <w:t>Всего листов</w:t>
            </w:r>
          </w:p>
        </w:tc>
        <w:tc>
          <w:tcPr>
            <w:tcW w:w="510" w:type="dxa"/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right"/>
        <w:outlineLvl w:val="1"/>
      </w:pPr>
      <w:r>
        <w:t>Приложение N 5</w:t>
      </w:r>
    </w:p>
    <w:p w:rsidR="00CC5A06" w:rsidRDefault="00CC5A06">
      <w:pPr>
        <w:pStyle w:val="ConsPlusNormal"/>
        <w:jc w:val="right"/>
      </w:pPr>
      <w:r>
        <w:t>к Правилам осуществления контроля,</w:t>
      </w:r>
    </w:p>
    <w:p w:rsidR="00CC5A06" w:rsidRDefault="00CC5A06">
      <w:pPr>
        <w:pStyle w:val="ConsPlusNormal"/>
        <w:jc w:val="right"/>
      </w:pPr>
      <w:r>
        <w:t>предусмотренного частями 5 и 5.1</w:t>
      </w:r>
    </w:p>
    <w:p w:rsidR="00CC5A06" w:rsidRDefault="00CC5A06">
      <w:pPr>
        <w:pStyle w:val="ConsPlusNormal"/>
        <w:jc w:val="right"/>
      </w:pPr>
      <w:r>
        <w:t>статьи 99 Федерального закона</w:t>
      </w:r>
    </w:p>
    <w:p w:rsidR="00CC5A06" w:rsidRDefault="00CC5A06">
      <w:pPr>
        <w:pStyle w:val="ConsPlusNormal"/>
        <w:jc w:val="right"/>
      </w:pPr>
      <w:r>
        <w:t>"О контрактной системе в сфере</w:t>
      </w:r>
    </w:p>
    <w:p w:rsidR="00CC5A06" w:rsidRDefault="00CC5A06">
      <w:pPr>
        <w:pStyle w:val="ConsPlusNormal"/>
        <w:jc w:val="right"/>
      </w:pPr>
      <w:r>
        <w:t>закупок товаров, работ, услуг</w:t>
      </w:r>
    </w:p>
    <w:p w:rsidR="00CC5A06" w:rsidRDefault="00CC5A06">
      <w:pPr>
        <w:pStyle w:val="ConsPlusNormal"/>
        <w:jc w:val="right"/>
      </w:pPr>
      <w:r>
        <w:t>для обеспечения государственных</w:t>
      </w:r>
    </w:p>
    <w:p w:rsidR="00CC5A06" w:rsidRDefault="00CC5A06">
      <w:pPr>
        <w:pStyle w:val="ConsPlusNormal"/>
        <w:jc w:val="right"/>
      </w:pPr>
      <w:r>
        <w:t>и муниципальных нужд"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right"/>
      </w:pPr>
      <w:r>
        <w:t>(форма)</w:t>
      </w:r>
    </w:p>
    <w:p w:rsidR="00CC5A06" w:rsidRDefault="00CC5A0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2760"/>
        <w:gridCol w:w="1075"/>
      </w:tblGrid>
      <w:tr w:rsidR="00CC5A0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  <w:r>
              <w:t xml:space="preserve">Гриф секретности </w:t>
            </w:r>
            <w:hyperlink w:anchor="P9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  <w: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  <w: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C5A06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bookmarkStart w:id="73" w:name="P896"/>
            <w:bookmarkEnd w:id="73"/>
            <w:r>
              <w:t>УВЕДОМЛЕНИЕ</w:t>
            </w:r>
          </w:p>
          <w:p w:rsidR="00CC5A06" w:rsidRDefault="00CC5A06">
            <w:pPr>
              <w:pStyle w:val="ConsPlusNormal"/>
              <w:jc w:val="center"/>
            </w:pPr>
            <w:r>
              <w:t xml:space="preserve">о соответствии контролируемой информации Правилам осуществления контроля, предусмотренного </w:t>
            </w:r>
            <w:hyperlink r:id="rId357" w:history="1">
              <w:r>
                <w:rPr>
                  <w:color w:val="0000FF"/>
                </w:rPr>
                <w:t>частью 5 статьи 99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7"/>
        <w:gridCol w:w="340"/>
        <w:gridCol w:w="2551"/>
        <w:gridCol w:w="340"/>
        <w:gridCol w:w="1417"/>
        <w:gridCol w:w="1077"/>
      </w:tblGrid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  <w:jc w:val="center"/>
            </w:pPr>
            <w:r>
              <w:t>Коды</w:t>
            </w: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Полное наименование органа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58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59" w:history="1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60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61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4"/>
        <w:gridCol w:w="1191"/>
        <w:gridCol w:w="1483"/>
        <w:gridCol w:w="1666"/>
        <w:gridCol w:w="1478"/>
        <w:gridCol w:w="1502"/>
      </w:tblGrid>
      <w:tr w:rsidR="00CC5A06">
        <w:tc>
          <w:tcPr>
            <w:tcW w:w="4378" w:type="dxa"/>
            <w:gridSpan w:val="3"/>
          </w:tcPr>
          <w:p w:rsidR="00CC5A06" w:rsidRDefault="00CC5A06">
            <w:pPr>
              <w:pStyle w:val="ConsPlusNormal"/>
              <w:jc w:val="center"/>
            </w:pPr>
            <w:r>
              <w:t>Реквизиты объекта контроля</w:t>
            </w:r>
          </w:p>
        </w:tc>
        <w:tc>
          <w:tcPr>
            <w:tcW w:w="4646" w:type="dxa"/>
            <w:gridSpan w:val="3"/>
          </w:tcPr>
          <w:p w:rsidR="00CC5A06" w:rsidRDefault="00CC5A06">
            <w:pPr>
              <w:pStyle w:val="ConsPlusNormal"/>
              <w:jc w:val="center"/>
            </w:pPr>
            <w:r>
              <w:t>Реквизиты документа, содержащего информацию для осуществления контроля</w:t>
            </w:r>
          </w:p>
        </w:tc>
      </w:tr>
      <w:tr w:rsidR="00CC5A06">
        <w:tc>
          <w:tcPr>
            <w:tcW w:w="1704" w:type="dxa"/>
          </w:tcPr>
          <w:p w:rsidR="00CC5A06" w:rsidRDefault="00CC5A06">
            <w:pPr>
              <w:pStyle w:val="ConsPlusNormal"/>
            </w:pPr>
            <w:r>
              <w:t>наименование</w:t>
            </w:r>
          </w:p>
        </w:tc>
        <w:tc>
          <w:tcPr>
            <w:tcW w:w="1191" w:type="dxa"/>
          </w:tcPr>
          <w:p w:rsidR="00CC5A06" w:rsidRDefault="00CC5A0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83" w:type="dxa"/>
          </w:tcPr>
          <w:p w:rsidR="00CC5A06" w:rsidRDefault="00CC5A0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666" w:type="dxa"/>
          </w:tcPr>
          <w:p w:rsidR="00CC5A06" w:rsidRDefault="00CC5A06">
            <w:pPr>
              <w:pStyle w:val="ConsPlusNormal"/>
            </w:pPr>
            <w:r>
              <w:t>наименование</w:t>
            </w:r>
          </w:p>
        </w:tc>
        <w:tc>
          <w:tcPr>
            <w:tcW w:w="1478" w:type="dxa"/>
          </w:tcPr>
          <w:p w:rsidR="00CC5A06" w:rsidRDefault="00CC5A0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502" w:type="dxa"/>
          </w:tcPr>
          <w:p w:rsidR="00CC5A06" w:rsidRDefault="00CC5A06">
            <w:pPr>
              <w:pStyle w:val="ConsPlusNormal"/>
              <w:jc w:val="center"/>
            </w:pPr>
            <w:r>
              <w:t>номер</w:t>
            </w:r>
          </w:p>
        </w:tc>
      </w:tr>
      <w:tr w:rsidR="00CC5A06">
        <w:tc>
          <w:tcPr>
            <w:tcW w:w="1704" w:type="dxa"/>
          </w:tcPr>
          <w:p w:rsidR="00CC5A06" w:rsidRDefault="00CC5A0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CC5A06" w:rsidRDefault="00CC5A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3" w:type="dxa"/>
          </w:tcPr>
          <w:p w:rsidR="00CC5A06" w:rsidRDefault="00CC5A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6" w:type="dxa"/>
          </w:tcPr>
          <w:p w:rsidR="00CC5A06" w:rsidRDefault="00CC5A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CC5A06" w:rsidRDefault="00CC5A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2" w:type="dxa"/>
          </w:tcPr>
          <w:p w:rsidR="00CC5A06" w:rsidRDefault="00CC5A06">
            <w:pPr>
              <w:pStyle w:val="ConsPlusNormal"/>
              <w:jc w:val="center"/>
            </w:pPr>
            <w:r>
              <w:t>6</w:t>
            </w:r>
          </w:p>
        </w:tc>
      </w:tr>
      <w:tr w:rsidR="00CC5A06">
        <w:tc>
          <w:tcPr>
            <w:tcW w:w="1704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191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483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666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478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502" w:type="dxa"/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0"/>
        <w:gridCol w:w="4195"/>
      </w:tblGrid>
      <w:tr w:rsidR="00CC5A06">
        <w:tc>
          <w:tcPr>
            <w:tcW w:w="4810" w:type="dxa"/>
            <w:tcBorders>
              <w:top w:val="nil"/>
              <w:left w:val="nil"/>
              <w:bottom w:val="nil"/>
            </w:tcBorders>
          </w:tcPr>
          <w:p w:rsidR="00CC5A06" w:rsidRDefault="00CC5A06">
            <w:pPr>
              <w:pStyle w:val="ConsPlusNormal"/>
            </w:pPr>
            <w:r>
              <w:t>Результат контроля</w:t>
            </w:r>
          </w:p>
        </w:tc>
        <w:tc>
          <w:tcPr>
            <w:tcW w:w="4195" w:type="dxa"/>
            <w:tcBorders>
              <w:top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контролируемая информация</w:t>
            </w:r>
          </w:p>
          <w:p w:rsidR="00CC5A06" w:rsidRDefault="00CC5A06">
            <w:pPr>
              <w:pStyle w:val="ConsPlusNormal"/>
            </w:pPr>
            <w:r>
              <w:t>соответствует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340"/>
        <w:gridCol w:w="1587"/>
        <w:gridCol w:w="340"/>
        <w:gridCol w:w="1304"/>
        <w:gridCol w:w="340"/>
        <w:gridCol w:w="2835"/>
      </w:tblGrid>
      <w:tr w:rsidR="00CC5A06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A06" w:rsidRDefault="00CC5A06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1"/>
      </w:tblGrid>
      <w:tr w:rsidR="00CC5A06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A06" w:rsidRDefault="00CC5A06">
            <w:pPr>
              <w:pStyle w:val="ConsPlusNormal"/>
            </w:pPr>
            <w:r>
              <w:t>"__" _______ 20__ г.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858"/>
        <w:gridCol w:w="427"/>
      </w:tblGrid>
      <w:tr w:rsidR="00CC5A06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858" w:type="dxa"/>
          </w:tcPr>
          <w:p w:rsidR="00CC5A06" w:rsidRDefault="00CC5A06">
            <w:pPr>
              <w:pStyle w:val="ConsPlusNormal"/>
            </w:pPr>
            <w:r>
              <w:t>Лист N</w:t>
            </w:r>
          </w:p>
        </w:tc>
        <w:tc>
          <w:tcPr>
            <w:tcW w:w="427" w:type="dxa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858" w:type="dxa"/>
          </w:tcPr>
          <w:p w:rsidR="00CC5A06" w:rsidRDefault="00CC5A06">
            <w:pPr>
              <w:pStyle w:val="ConsPlusNormal"/>
            </w:pPr>
            <w:r>
              <w:t>Всего листов</w:t>
            </w:r>
          </w:p>
        </w:tc>
        <w:tc>
          <w:tcPr>
            <w:tcW w:w="427" w:type="dxa"/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ind w:firstLine="540"/>
        <w:jc w:val="both"/>
      </w:pPr>
      <w:r>
        <w:t>--------------------------------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74" w:name="P994"/>
      <w:bookmarkEnd w:id="74"/>
      <w:r>
        <w:t>&lt;*&gt; Указывается при наличии.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right"/>
        <w:outlineLvl w:val="1"/>
      </w:pPr>
      <w:r>
        <w:t>Приложение N 6</w:t>
      </w:r>
    </w:p>
    <w:p w:rsidR="00CC5A06" w:rsidRDefault="00CC5A06">
      <w:pPr>
        <w:pStyle w:val="ConsPlusNormal"/>
        <w:jc w:val="right"/>
      </w:pPr>
      <w:r>
        <w:t>к Правилам осуществления контроля,</w:t>
      </w:r>
    </w:p>
    <w:p w:rsidR="00CC5A06" w:rsidRDefault="00CC5A06">
      <w:pPr>
        <w:pStyle w:val="ConsPlusNormal"/>
        <w:jc w:val="right"/>
      </w:pPr>
      <w:r>
        <w:t>предусмотренного частями 5 и 5.1</w:t>
      </w:r>
    </w:p>
    <w:p w:rsidR="00CC5A06" w:rsidRDefault="00CC5A06">
      <w:pPr>
        <w:pStyle w:val="ConsPlusNormal"/>
        <w:jc w:val="right"/>
      </w:pPr>
      <w:r>
        <w:t>статьи 99 Федерального закона</w:t>
      </w:r>
    </w:p>
    <w:p w:rsidR="00CC5A06" w:rsidRDefault="00CC5A06">
      <w:pPr>
        <w:pStyle w:val="ConsPlusNormal"/>
        <w:jc w:val="right"/>
      </w:pPr>
      <w:r>
        <w:t>"О контрактной системе в сфере</w:t>
      </w:r>
    </w:p>
    <w:p w:rsidR="00CC5A06" w:rsidRDefault="00CC5A06">
      <w:pPr>
        <w:pStyle w:val="ConsPlusNormal"/>
        <w:jc w:val="right"/>
      </w:pPr>
      <w:r>
        <w:t>закупок товаров, работ, услуг</w:t>
      </w:r>
    </w:p>
    <w:p w:rsidR="00CC5A06" w:rsidRDefault="00CC5A06">
      <w:pPr>
        <w:pStyle w:val="ConsPlusNormal"/>
        <w:jc w:val="right"/>
      </w:pPr>
      <w:r>
        <w:t>для обеспечения государственных</w:t>
      </w:r>
    </w:p>
    <w:p w:rsidR="00CC5A06" w:rsidRDefault="00CC5A06">
      <w:pPr>
        <w:pStyle w:val="ConsPlusNormal"/>
        <w:jc w:val="right"/>
      </w:pPr>
      <w:r>
        <w:t>и муниципальных нужд"</w:t>
      </w:r>
    </w:p>
    <w:p w:rsidR="00CC5A06" w:rsidRDefault="00CC5A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362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363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</w:tr>
    </w:tbl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right"/>
      </w:pPr>
      <w:r>
        <w:t>(форма)</w:t>
      </w:r>
    </w:p>
    <w:p w:rsidR="00CC5A06" w:rsidRDefault="00CC5A0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2760"/>
        <w:gridCol w:w="1075"/>
      </w:tblGrid>
      <w:tr w:rsidR="00CC5A0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  <w:r>
              <w:t xml:space="preserve">Гриф секретности </w:t>
            </w:r>
            <w:hyperlink w:anchor="P11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  <w: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  <w: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C5A06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bookmarkStart w:id="75" w:name="P1024"/>
            <w:bookmarkEnd w:id="75"/>
            <w:r>
              <w:t>ВЫПИСКА</w:t>
            </w:r>
          </w:p>
          <w:p w:rsidR="00CC5A06" w:rsidRDefault="00CC5A06">
            <w:pPr>
              <w:pStyle w:val="ConsPlusNormal"/>
              <w:jc w:val="center"/>
            </w:pPr>
            <w:r>
              <w:lastRenderedPageBreak/>
              <w:t>из протокола подведения итогов определения поставщика (подрядчика, исполнителя) при проведении закрытого конкурса, закрытого аукциона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7"/>
        <w:gridCol w:w="340"/>
        <w:gridCol w:w="2551"/>
        <w:gridCol w:w="340"/>
        <w:gridCol w:w="1417"/>
        <w:gridCol w:w="1077"/>
      </w:tblGrid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  <w:jc w:val="center"/>
            </w:pPr>
            <w:r>
              <w:t>Коды</w:t>
            </w:r>
          </w:p>
        </w:tc>
      </w:tr>
      <w:tr w:rsidR="00CC5A06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64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65" w:history="1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66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67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r>
              <w:t>(основной документ - код 01; изменения к документу - код 02)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A06" w:rsidRDefault="00CC5A06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right"/>
            </w:pPr>
            <w:r>
              <w:t xml:space="preserve">по </w:t>
            </w:r>
            <w:hyperlink r:id="rId368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r>
              <w:t>383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1517"/>
        <w:gridCol w:w="1738"/>
        <w:gridCol w:w="1594"/>
        <w:gridCol w:w="1762"/>
        <w:gridCol w:w="1191"/>
      </w:tblGrid>
      <w:tr w:rsidR="00CC5A06">
        <w:tc>
          <w:tcPr>
            <w:tcW w:w="1190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Идентификационный код закупки</w:t>
            </w:r>
          </w:p>
        </w:tc>
        <w:tc>
          <w:tcPr>
            <w:tcW w:w="1517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>Начальная (максимальная) цена контракта</w:t>
            </w:r>
          </w:p>
        </w:tc>
        <w:tc>
          <w:tcPr>
            <w:tcW w:w="5094" w:type="dxa"/>
            <w:gridSpan w:val="3"/>
          </w:tcPr>
          <w:p w:rsidR="00CC5A06" w:rsidRDefault="00CC5A06">
            <w:pPr>
              <w:pStyle w:val="ConsPlusNormal"/>
              <w:jc w:val="center"/>
            </w:pPr>
            <w:r>
              <w:t>Информация об участнике закупки</w:t>
            </w:r>
          </w:p>
        </w:tc>
        <w:tc>
          <w:tcPr>
            <w:tcW w:w="1191" w:type="dxa"/>
            <w:vMerge w:val="restart"/>
          </w:tcPr>
          <w:p w:rsidR="00CC5A06" w:rsidRDefault="00CC5A06">
            <w:pPr>
              <w:pStyle w:val="ConsPlusNormal"/>
              <w:jc w:val="center"/>
            </w:pPr>
            <w:r>
              <w:t xml:space="preserve">Цена, предложенная участником закупки </w:t>
            </w:r>
            <w:hyperlink w:anchor="P1131" w:history="1">
              <w:r>
                <w:rPr>
                  <w:color w:val="0000FF"/>
                </w:rPr>
                <w:t>&lt;**&gt;</w:t>
              </w:r>
            </w:hyperlink>
            <w:r>
              <w:t xml:space="preserve">, </w:t>
            </w:r>
            <w:hyperlink w:anchor="P113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CC5A06">
        <w:tc>
          <w:tcPr>
            <w:tcW w:w="1190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517" w:type="dxa"/>
            <w:vMerge/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738" w:type="dxa"/>
          </w:tcPr>
          <w:p w:rsidR="00CC5A06" w:rsidRDefault="00CC5A06">
            <w:pPr>
              <w:pStyle w:val="ConsPlusNormal"/>
              <w:jc w:val="center"/>
            </w:pPr>
            <w: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594" w:type="dxa"/>
          </w:tcPr>
          <w:p w:rsidR="00CC5A06" w:rsidRDefault="00CC5A06">
            <w:pPr>
              <w:pStyle w:val="ConsPlusNormal"/>
              <w:jc w:val="center"/>
            </w:pPr>
            <w:r>
              <w:t>код причины постановки на учет (при наличии)</w:t>
            </w:r>
          </w:p>
        </w:tc>
        <w:tc>
          <w:tcPr>
            <w:tcW w:w="1762" w:type="dxa"/>
          </w:tcPr>
          <w:p w:rsidR="00CC5A06" w:rsidRDefault="00CC5A06">
            <w:pPr>
              <w:pStyle w:val="ConsPlusNormal"/>
              <w:jc w:val="center"/>
            </w:pPr>
            <w:r>
              <w:t>наименование (фамилия, имя, отчество (при наличии) физического лица (для участника закупки - физического лица)</w:t>
            </w:r>
          </w:p>
        </w:tc>
        <w:tc>
          <w:tcPr>
            <w:tcW w:w="1191" w:type="dxa"/>
            <w:vMerge/>
          </w:tcPr>
          <w:p w:rsidR="00CC5A06" w:rsidRDefault="00CC5A06">
            <w:pPr>
              <w:spacing w:after="1" w:line="0" w:lineRule="atLeast"/>
            </w:pPr>
          </w:p>
        </w:tc>
      </w:tr>
      <w:tr w:rsidR="00CC5A06">
        <w:tc>
          <w:tcPr>
            <w:tcW w:w="1190" w:type="dxa"/>
          </w:tcPr>
          <w:p w:rsidR="00CC5A06" w:rsidRDefault="00CC5A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7" w:type="dxa"/>
          </w:tcPr>
          <w:p w:rsidR="00CC5A06" w:rsidRDefault="00CC5A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CC5A06" w:rsidRDefault="00CC5A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4" w:type="dxa"/>
          </w:tcPr>
          <w:p w:rsidR="00CC5A06" w:rsidRDefault="00CC5A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2" w:type="dxa"/>
          </w:tcPr>
          <w:p w:rsidR="00CC5A06" w:rsidRDefault="00CC5A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CC5A06" w:rsidRDefault="00CC5A06">
            <w:pPr>
              <w:pStyle w:val="ConsPlusNormal"/>
              <w:jc w:val="center"/>
            </w:pPr>
            <w:r>
              <w:t>6</w:t>
            </w:r>
          </w:p>
        </w:tc>
      </w:tr>
      <w:tr w:rsidR="00CC5A06">
        <w:tc>
          <w:tcPr>
            <w:tcW w:w="1190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517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738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594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762" w:type="dxa"/>
          </w:tcPr>
          <w:p w:rsidR="00CC5A06" w:rsidRDefault="00CC5A06">
            <w:pPr>
              <w:pStyle w:val="ConsPlusNormal"/>
            </w:pPr>
          </w:p>
        </w:tc>
        <w:tc>
          <w:tcPr>
            <w:tcW w:w="1191" w:type="dxa"/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1531"/>
        <w:gridCol w:w="340"/>
        <w:gridCol w:w="1474"/>
        <w:gridCol w:w="340"/>
        <w:gridCol w:w="2778"/>
      </w:tblGrid>
      <w:tr w:rsidR="00CC5A06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A06" w:rsidRDefault="00CC5A06">
            <w:pPr>
              <w:pStyle w:val="ConsPlusNormal"/>
            </w:pPr>
            <w:r>
              <w:t>Руководитель</w:t>
            </w:r>
          </w:p>
          <w:p w:rsidR="00CC5A06" w:rsidRDefault="00CC5A06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5A06" w:rsidRDefault="00CC5A0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2"/>
      </w:tblGrid>
      <w:tr w:rsidR="00CC5A06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A06" w:rsidRDefault="00CC5A06">
            <w:pPr>
              <w:pStyle w:val="ConsPlusNormal"/>
            </w:pPr>
            <w:r>
              <w:t>"__" ___________ 20__ г.</w:t>
            </w:r>
          </w:p>
        </w:tc>
      </w:tr>
    </w:tbl>
    <w:p w:rsidR="00CC5A06" w:rsidRDefault="00CC5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1838"/>
        <w:gridCol w:w="510"/>
      </w:tblGrid>
      <w:tr w:rsidR="00CC5A06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838" w:type="dxa"/>
          </w:tcPr>
          <w:p w:rsidR="00CC5A06" w:rsidRDefault="00CC5A06">
            <w:pPr>
              <w:pStyle w:val="ConsPlusNormal"/>
            </w:pPr>
            <w:r>
              <w:t>Лист N</w:t>
            </w:r>
          </w:p>
        </w:tc>
        <w:tc>
          <w:tcPr>
            <w:tcW w:w="510" w:type="dxa"/>
          </w:tcPr>
          <w:p w:rsidR="00CC5A06" w:rsidRDefault="00CC5A06">
            <w:pPr>
              <w:pStyle w:val="ConsPlusNormal"/>
            </w:pPr>
          </w:p>
        </w:tc>
      </w:tr>
      <w:tr w:rsidR="00CC5A06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CC5A06" w:rsidRDefault="00CC5A06">
            <w:pPr>
              <w:pStyle w:val="ConsPlusNormal"/>
            </w:pPr>
          </w:p>
        </w:tc>
        <w:tc>
          <w:tcPr>
            <w:tcW w:w="1838" w:type="dxa"/>
          </w:tcPr>
          <w:p w:rsidR="00CC5A06" w:rsidRDefault="00CC5A06">
            <w:pPr>
              <w:pStyle w:val="ConsPlusNormal"/>
            </w:pPr>
            <w:r>
              <w:t>Всего листов</w:t>
            </w:r>
          </w:p>
        </w:tc>
        <w:tc>
          <w:tcPr>
            <w:tcW w:w="510" w:type="dxa"/>
          </w:tcPr>
          <w:p w:rsidR="00CC5A06" w:rsidRDefault="00CC5A06">
            <w:pPr>
              <w:pStyle w:val="ConsPlusNormal"/>
            </w:pPr>
          </w:p>
        </w:tc>
      </w:tr>
    </w:tbl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ind w:firstLine="540"/>
        <w:jc w:val="both"/>
      </w:pPr>
      <w:r>
        <w:t>--------------------------------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76" w:name="P1130"/>
      <w:bookmarkEnd w:id="76"/>
      <w:r>
        <w:t>&lt;*&gt; Указывается при наличии.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77" w:name="P1131"/>
      <w:bookmarkEnd w:id="77"/>
      <w:r>
        <w:t>&lt;**&gt; В случае проведения аукциона на право заключить контракт цена, предложенная участником закупки, указывается со знаком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78" w:name="P1132"/>
      <w:bookmarkEnd w:id="78"/>
      <w:r>
        <w:t xml:space="preserve">&lt;***&gt; Не заполняется в случае, предусмотренном </w:t>
      </w:r>
      <w:hyperlink r:id="rId369" w:history="1">
        <w:r>
          <w:rPr>
            <w:color w:val="0000FF"/>
          </w:rPr>
          <w:t>частью 24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right"/>
        <w:outlineLvl w:val="0"/>
      </w:pPr>
      <w:r>
        <w:t>Утверждены</w:t>
      </w:r>
    </w:p>
    <w:p w:rsidR="00CC5A06" w:rsidRDefault="00CC5A06">
      <w:pPr>
        <w:pStyle w:val="ConsPlusNormal"/>
        <w:jc w:val="right"/>
      </w:pPr>
      <w:r>
        <w:t>постановлением Правительства</w:t>
      </w:r>
    </w:p>
    <w:p w:rsidR="00CC5A06" w:rsidRDefault="00CC5A06">
      <w:pPr>
        <w:pStyle w:val="ConsPlusNormal"/>
        <w:jc w:val="right"/>
      </w:pPr>
      <w:r>
        <w:t>Российской Федерации</w:t>
      </w:r>
    </w:p>
    <w:p w:rsidR="00CC5A06" w:rsidRDefault="00CC5A06">
      <w:pPr>
        <w:pStyle w:val="ConsPlusNormal"/>
        <w:jc w:val="right"/>
      </w:pPr>
      <w:r>
        <w:t>от 6 августа 2020 г. N 1193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Title"/>
        <w:jc w:val="center"/>
      </w:pPr>
      <w:bookmarkStart w:id="79" w:name="P1143"/>
      <w:bookmarkEnd w:id="79"/>
      <w:r>
        <w:t>ИЗМЕНЕНИЯ,</w:t>
      </w:r>
    </w:p>
    <w:p w:rsidR="00CC5A06" w:rsidRDefault="00CC5A06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C5A06" w:rsidRDefault="00CC5A0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07.11.2020 </w:t>
            </w:r>
            <w:hyperlink r:id="rId370" w:history="1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>,</w:t>
            </w:r>
          </w:p>
          <w:p w:rsidR="00CC5A06" w:rsidRDefault="00CC5A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371" w:history="1">
              <w:r>
                <w:rPr>
                  <w:color w:val="0000FF"/>
                </w:rPr>
                <w:t>N 2571</w:t>
              </w:r>
            </w:hyperlink>
            <w:r>
              <w:rPr>
                <w:color w:val="392C69"/>
              </w:rPr>
              <w:t xml:space="preserve">, от 27.01.2022 </w:t>
            </w:r>
            <w:hyperlink r:id="rId372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6" w:rsidRDefault="00CC5A06">
            <w:pPr>
              <w:spacing w:after="1" w:line="0" w:lineRule="atLeast"/>
            </w:pPr>
          </w:p>
        </w:tc>
      </w:tr>
    </w:tbl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ind w:firstLine="540"/>
        <w:jc w:val="both"/>
      </w:pPr>
      <w:bookmarkStart w:id="80" w:name="P1149"/>
      <w:bookmarkEnd w:id="80"/>
      <w:r>
        <w:t xml:space="preserve">1. Утратил силу. - </w:t>
      </w:r>
      <w:hyperlink r:id="rId373" w:history="1">
        <w:r>
          <w:rPr>
            <w:color w:val="0000FF"/>
          </w:rPr>
          <w:t>Постановление</w:t>
        </w:r>
      </w:hyperlink>
      <w:r>
        <w:t xml:space="preserve"> Правительства РФ от 27.01.2022 N 60.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2. Утратил силу с 1 января 2022 года. - </w:t>
      </w:r>
      <w:hyperlink r:id="rId374" w:history="1">
        <w:r>
          <w:rPr>
            <w:color w:val="0000FF"/>
          </w:rPr>
          <w:t>Постановление</w:t>
        </w:r>
      </w:hyperlink>
      <w:r>
        <w:t xml:space="preserve"> Правительства РФ от 29.12.2021 N 2571.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3. </w:t>
      </w:r>
      <w:hyperlink r:id="rId375" w:history="1">
        <w:r>
          <w:rPr>
            <w:color w:val="0000FF"/>
          </w:rPr>
          <w:t>Пункт 2(1)</w:t>
        </w:r>
      </w:hyperlink>
      <w:r>
        <w:t xml:space="preserve"> постановления Правительства Российской Федерации от 27 ноября 2017 г. N 1428 "Об особенностях осуществления закупки для нужд обороны страны и безопасности государства" (Собрание законодательства Российской Федерации, 2017, N 49, ст. 7465; 2018, N 20, ст. 2838; N 53, ст. 8713) изложить в следующей редакции: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"2(1). При планировании и осуществлении закупок заказчиками контроль, предусмотренный </w:t>
      </w:r>
      <w:hyperlink r:id="rId376" w:history="1">
        <w:r>
          <w:rPr>
            <w:color w:val="0000FF"/>
          </w:rPr>
          <w:t>частями 5</w:t>
        </w:r>
      </w:hyperlink>
      <w:r>
        <w:t xml:space="preserve"> и </w:t>
      </w:r>
      <w:hyperlink r:id="rId377" w:history="1">
        <w:r>
          <w:rPr>
            <w:color w:val="0000FF"/>
          </w:rPr>
          <w:t>5.1 статьи 99</w:t>
        </w:r>
      </w:hyperlink>
      <w:r>
        <w:t xml:space="preserve"> Федерального закона в отношении плана-графика, извещений об осуществлении закупок, проводится: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а) в соответствии с пунктом 17 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6 августа 2020 г. N 1193 "О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 (далее - Правила), при направлении по решению </w:t>
      </w:r>
      <w:r>
        <w:lastRenderedPageBreak/>
        <w:t xml:space="preserve">заказчика в орган контроля объектов контроля с использованием единой информационной системы, но без размещения на официальном сайте единой информационной системы в информационно-телекоммуникационной сети "Интернет", предусмотренного </w:t>
      </w:r>
      <w:hyperlink r:id="rId378" w:history="1">
        <w:r>
          <w:rPr>
            <w:color w:val="0000FF"/>
          </w:rPr>
          <w:t>частью 5 статьи 4</w:t>
        </w:r>
      </w:hyperlink>
      <w:r>
        <w:t xml:space="preserve"> Федерального закона. При этом направление на контроль извещения об осуществлении в соответствии с настоящим постановлением закупки, проводимой в порядке, установленном для случая, предусмотренного </w:t>
      </w:r>
      <w:hyperlink r:id="rId379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закона, осуществляется исключительно в соответствии с подпунктами "а" и "б" пункта 27 Правил;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>б) в соответствии с пунктом 18 Правил при направлении по решению заказчика в орган контроля объектов контроля на бумажном носителе и при наличии технической возможности - на съемном машинном носителе. При этом сведения об осуществляемых закупках включаются в планы-графики закупок по форме, установленной для сведений, не составляющих государственную тайну (за исключением закупок для обеспечения федеральных нужд, если сведения о таких нуждах составляют государственную тайну, или о закупках, сведения о которых составляют государственную тайну).".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80" w:history="1">
        <w:r>
          <w:rPr>
            <w:color w:val="0000FF"/>
          </w:rPr>
          <w:t>Постановление</w:t>
        </w:r>
      </w:hyperlink>
      <w:r>
        <w:t xml:space="preserve"> Правительства РФ от 27.01.2022 N 60.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5. В </w:t>
      </w:r>
      <w:hyperlink r:id="rId381" w:history="1">
        <w:r>
          <w:rPr>
            <w:color w:val="0000FF"/>
          </w:rPr>
          <w:t>Положении</w:t>
        </w:r>
      </w:hyperlink>
      <w:r>
        <w:t xml:space="preserve">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утвержденном постановлением Правительства Российской Федерации от 30 сентября 2019 г.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(Собрание законодательства Российской Федерации, 2019, N 41, ст. 5713; 2020, N 1, ст. 92):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а) в </w:t>
      </w:r>
      <w:hyperlink r:id="rId382" w:history="1">
        <w:r>
          <w:rPr>
            <w:color w:val="0000FF"/>
          </w:rPr>
          <w:t>подпунктах "в"</w:t>
        </w:r>
      </w:hyperlink>
      <w:r>
        <w:t xml:space="preserve"> и </w:t>
      </w:r>
      <w:hyperlink r:id="rId383" w:history="1">
        <w:r>
          <w:rPr>
            <w:color w:val="0000FF"/>
          </w:rPr>
          <w:t>"з" пункта 2</w:t>
        </w:r>
      </w:hyperlink>
      <w:r>
        <w:t xml:space="preserve"> слова "частями 2(1) и 6" заменить словами "</w:t>
      </w:r>
      <w:hyperlink r:id="rId384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385" w:history="1">
        <w:r>
          <w:rPr>
            <w:color w:val="0000FF"/>
          </w:rPr>
          <w:t>2 части 2(1)</w:t>
        </w:r>
      </w:hyperlink>
      <w:r>
        <w:t xml:space="preserve"> и </w:t>
      </w:r>
      <w:hyperlink r:id="rId386" w:history="1">
        <w:r>
          <w:rPr>
            <w:color w:val="0000FF"/>
          </w:rPr>
          <w:t>частью 6</w:t>
        </w:r>
      </w:hyperlink>
      <w:r>
        <w:t>";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б) исключен. - </w:t>
      </w:r>
      <w:hyperlink r:id="rId387" w:history="1">
        <w:r>
          <w:rPr>
            <w:color w:val="0000FF"/>
          </w:rPr>
          <w:t>Постановление</w:t>
        </w:r>
      </w:hyperlink>
      <w:r>
        <w:t xml:space="preserve"> Правительства РФ от 07.11.2020 N 1799;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в) в </w:t>
      </w:r>
      <w:hyperlink r:id="rId388" w:history="1">
        <w:r>
          <w:rPr>
            <w:color w:val="0000FF"/>
          </w:rPr>
          <w:t>пункте 18</w:t>
        </w:r>
      </w:hyperlink>
      <w:r>
        <w:t>: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81" w:name="P1160"/>
      <w:bookmarkEnd w:id="81"/>
      <w:r>
        <w:t xml:space="preserve">в </w:t>
      </w:r>
      <w:hyperlink r:id="rId389" w:history="1">
        <w:r>
          <w:rPr>
            <w:color w:val="0000FF"/>
          </w:rPr>
          <w:t>подпункте "г"</w:t>
        </w:r>
      </w:hyperlink>
      <w:r>
        <w:t>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слова "и пунктами 4, 5" заменить словами ", </w:t>
      </w:r>
      <w:hyperlink r:id="rId390" w:history="1">
        <w:r>
          <w:rPr>
            <w:color w:val="0000FF"/>
          </w:rPr>
          <w:t>пунктами 4</w:t>
        </w:r>
      </w:hyperlink>
      <w:r>
        <w:t xml:space="preserve"> (за исключением закупки у единственного поставщика на сумму, предусмотренную частью 12 </w:t>
      </w:r>
      <w:hyperlink r:id="rId391" w:history="1">
        <w:r>
          <w:rPr>
            <w:color w:val="0000FF"/>
          </w:rPr>
          <w:t>статьи 93</w:t>
        </w:r>
      </w:hyperlink>
      <w:r>
        <w:t xml:space="preserve"> Федерального закона), </w:t>
      </w:r>
      <w:hyperlink r:id="rId392" w:history="1">
        <w:r>
          <w:rPr>
            <w:color w:val="0000FF"/>
          </w:rPr>
          <w:t>5</w:t>
        </w:r>
      </w:hyperlink>
      <w:r>
        <w:t xml:space="preserve"> (за исключением закупки у единственного поставщика на сумму, предусмотренную частью 12 </w:t>
      </w:r>
      <w:hyperlink r:id="rId393" w:history="1">
        <w:r>
          <w:rPr>
            <w:color w:val="0000FF"/>
          </w:rPr>
          <w:t>статьи 93</w:t>
        </w:r>
      </w:hyperlink>
      <w:r>
        <w:t xml:space="preserve"> Федерального закона)";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82" w:name="P1162"/>
      <w:bookmarkEnd w:id="82"/>
      <w:r>
        <w:t>слова "части 1" заменить словами "части 1 и частью 12";</w:t>
      </w:r>
    </w:p>
    <w:bookmarkStart w:id="83" w:name="P1163"/>
    <w:bookmarkEnd w:id="83"/>
    <w:p w:rsidR="00CC5A06" w:rsidRDefault="00CC5A06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"consultantplus://offline/ref=0129888A52A0413E1A4DE441671CDB8223AEC7DC7E31E153471B134A403A7A9A9CD6AEBA9EE262468BD9C86983D0FEA2B8194D4388C37851s7TAM" </w:instrText>
      </w:r>
      <w:r>
        <w:fldChar w:fldCharType="separate"/>
      </w:r>
      <w:r>
        <w:rPr>
          <w:color w:val="0000FF"/>
        </w:rPr>
        <w:t>дополнить</w:t>
      </w:r>
      <w:r w:rsidRPr="00BC36EE">
        <w:rPr>
          <w:color w:val="0000FF"/>
        </w:rPr>
        <w:fldChar w:fldCharType="end"/>
      </w:r>
      <w:r>
        <w:t xml:space="preserve"> подпунктами "е" и "ж" следующего содержания: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"е) о закупках, предусмотренных </w:t>
      </w:r>
      <w:hyperlink r:id="rId394" w:history="1">
        <w:r>
          <w:rPr>
            <w:color w:val="0000FF"/>
          </w:rPr>
          <w:t>пунктами 2</w:t>
        </w:r>
      </w:hyperlink>
      <w:r>
        <w:t xml:space="preserve"> - </w:t>
      </w:r>
      <w:hyperlink r:id="rId395" w:history="1">
        <w:r>
          <w:rPr>
            <w:color w:val="0000FF"/>
          </w:rPr>
          <w:t>5 части 2 статьи 84</w:t>
        </w:r>
      </w:hyperlink>
      <w:r>
        <w:t xml:space="preserve"> Федерального закона;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84" w:name="P1165"/>
      <w:bookmarkEnd w:id="84"/>
      <w:r>
        <w:t>ж) о закупке на оказание услуг по предоставлению кредита.";</w:t>
      </w:r>
    </w:p>
    <w:p w:rsidR="00CC5A06" w:rsidRDefault="00CC5A06">
      <w:pPr>
        <w:pStyle w:val="ConsPlusNormal"/>
        <w:spacing w:before="220"/>
        <w:ind w:firstLine="540"/>
        <w:jc w:val="both"/>
      </w:pPr>
      <w:bookmarkStart w:id="85" w:name="P1166"/>
      <w:bookmarkEnd w:id="85"/>
      <w:r>
        <w:t xml:space="preserve">г) в приложении </w:t>
      </w:r>
      <w:hyperlink r:id="rId396" w:history="1">
        <w:r>
          <w:rPr>
            <w:color w:val="0000FF"/>
          </w:rPr>
          <w:t>слова</w:t>
        </w:r>
      </w:hyperlink>
      <w:r>
        <w:t xml:space="preserve"> "/по соглашению от _______ N ____" исключить.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6. </w:t>
      </w:r>
      <w:hyperlink r:id="rId39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ноября 2019 г. N 1401 "О типовых формах заявок на участие в электронных процедурах, закрытых электронных процедурах, </w:t>
      </w:r>
      <w:r>
        <w:lastRenderedPageBreak/>
        <w:t>требованиях к содержанию, составу, порядку разработки типовой документации о закупке и внесении изменения в дополнительные требования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площадок" (Собрание законодательства Российской Федерации, 2019, N 45, ст. 6358) дополнить пунктом 4 следующего содержания: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>"4. При проведении запросов котировок в электронной форме, извещения об осуществлении которых размещены в единой информационной системе в сфере закупок до 1 апреля 2021 г., применяется типовая форма заявки на участие в запросе котировок в электронной форме, действовавшая до 1 июля 2020 г.".</w:t>
      </w:r>
    </w:p>
    <w:p w:rsidR="00CC5A06" w:rsidRDefault="00CC5A06">
      <w:pPr>
        <w:pStyle w:val="ConsPlusNormal"/>
        <w:spacing w:before="220"/>
        <w:ind w:firstLine="540"/>
        <w:jc w:val="both"/>
      </w:pPr>
      <w:r>
        <w:t xml:space="preserve">7. В </w:t>
      </w:r>
      <w:hyperlink r:id="rId398" w:history="1">
        <w:r>
          <w:rPr>
            <w:color w:val="0000FF"/>
          </w:rPr>
          <w:t>абзаце четвертом пункта 2</w:t>
        </w:r>
      </w:hyperlink>
      <w:r>
        <w:t xml:space="preserve"> постановления Правительства Российской Федерации от 19 февраля 2020 г. N 180 "О внесении изменений в некоторые акты Правительства Российской Федерации" (Собрание законодательства Российской Федерации, 2020, N 8, ст. 1040) слова "в сфере закупок с 1 июля 2020 г." заменить словами "в сфере закупок с 1 апреля 2021 г.".</w:t>
      </w: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jc w:val="both"/>
      </w:pPr>
    </w:p>
    <w:p w:rsidR="00CC5A06" w:rsidRDefault="00CC5A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0FD9" w:rsidRDefault="002F0FD9">
      <w:bookmarkStart w:id="86" w:name="_GoBack"/>
      <w:bookmarkEnd w:id="86"/>
    </w:p>
    <w:sectPr w:rsidR="002F0FD9" w:rsidSect="0032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06"/>
    <w:rsid w:val="002F0FD9"/>
    <w:rsid w:val="00CC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5A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5A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5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5A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5A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5A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5A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5A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5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5A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5A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5A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129888A52A0413E1A4DE441671CDB8224A8C4DD7330E153471B134A403A7A9A9CD6AEBA9EE2624980D9C86983D0FEA2B8194D4388C37851s7TAM" TargetMode="External"/><Relationship Id="rId299" Type="http://schemas.openxmlformats.org/officeDocument/2006/relationships/hyperlink" Target="consultantplus://offline/ref=0129888A52A0413E1A4DE441671CDB8223A0CFD57831E153471B134A403A7A9A9CD6AEB99FE1644ADD83D86DCA87FBBEB005534396C3s7TAM" TargetMode="External"/><Relationship Id="rId21" Type="http://schemas.openxmlformats.org/officeDocument/2006/relationships/hyperlink" Target="consultantplus://offline/ref=0129888A52A0413E1A4DE441671CDB8224A8C4DD7330E153471B134A403A7A9A9CD6AEBA9EE262438ED9C86983D0FEA2B8194D4388C37851s7TAM" TargetMode="External"/><Relationship Id="rId63" Type="http://schemas.openxmlformats.org/officeDocument/2006/relationships/hyperlink" Target="consultantplus://offline/ref=0129888A52A0413E1A4DE441671CDB8224A8C4DD7330E153471B134A403A7A9A9CD6AEBA9EE2624380D9C86983D0FEA2B8194D4388C37851s7TAM" TargetMode="External"/><Relationship Id="rId159" Type="http://schemas.openxmlformats.org/officeDocument/2006/relationships/hyperlink" Target="consultantplus://offline/ref=0129888A52A0413E1A4DE441671CDB8223A0CFD57831E153471B134A403A7A9A9CD6AEB99FE1674ADD83D86DCA87FBBEB005534396C3s7TAM" TargetMode="External"/><Relationship Id="rId324" Type="http://schemas.openxmlformats.org/officeDocument/2006/relationships/hyperlink" Target="consultantplus://offline/ref=0129888A52A0413E1A4DE441671CDB8223A0CFD57831E153471B134A403A7A9A8ED6F6B69CEA7C418BCC9E38C5s8T7M" TargetMode="External"/><Relationship Id="rId366" Type="http://schemas.openxmlformats.org/officeDocument/2006/relationships/hyperlink" Target="consultantplus://offline/ref=0129888A52A0413E1A4DE441671CDB8221ACCED57B36E153471B134A403A7A9A8ED6F6B69CEA7C418BCC9E38C5s8T7M" TargetMode="External"/><Relationship Id="rId170" Type="http://schemas.openxmlformats.org/officeDocument/2006/relationships/hyperlink" Target="consultantplus://offline/ref=0129888A52A0413E1A4DE441671CDB8223A0CFD57831E153471B134A403A7A9A9CD6AEBA9EE360468FD9C86983D0FEA2B8194D4388C37851s7TAM" TargetMode="External"/><Relationship Id="rId226" Type="http://schemas.openxmlformats.org/officeDocument/2006/relationships/hyperlink" Target="consultantplus://offline/ref=0129888A52A0413E1A4DE441671CDB8224A8CFD87B35E153471B134A403A7A9A9CD6AEBA9EE3634580D9C86983D0FEA2B8194D4388C37851s7TAM" TargetMode="External"/><Relationship Id="rId268" Type="http://schemas.openxmlformats.org/officeDocument/2006/relationships/hyperlink" Target="consultantplus://offline/ref=0129888A52A0413E1A4DE441671CDB8224A8C4DD7330E153471B134A403A7A9A9CD6AEBA9EE2624288D9C86983D0FEA2B8194D4388C37851s7TAM" TargetMode="External"/><Relationship Id="rId32" Type="http://schemas.openxmlformats.org/officeDocument/2006/relationships/hyperlink" Target="consultantplus://offline/ref=0129888A52A0413E1A4DE441671CDB8224A8CFD87B35E153471B134A403A7A9A9CD6AEBA9EE363418CD9C86983D0FEA2B8194D4388C37851s7TAM" TargetMode="External"/><Relationship Id="rId74" Type="http://schemas.openxmlformats.org/officeDocument/2006/relationships/hyperlink" Target="consultantplus://offline/ref=0129888A52A0413E1A4DE441671CDB8224A8C4DD7330E153471B134A403A7A9A9CD6AEBA9EE262428DD9C86983D0FEA2B8194D4388C37851s7TAM" TargetMode="External"/><Relationship Id="rId128" Type="http://schemas.openxmlformats.org/officeDocument/2006/relationships/hyperlink" Target="consultantplus://offline/ref=0129888A52A0413E1A4DE441671CDB8224A8C4DD7330E153471B134A403A7A9A9CD6AEBA9EE262438FD9C86983D0FEA2B8194D4388C37851s7TAM" TargetMode="External"/><Relationship Id="rId335" Type="http://schemas.openxmlformats.org/officeDocument/2006/relationships/hyperlink" Target="consultantplus://offline/ref=0129888A52A0413E1A4DE441671CDB8223A0CFD57831E153471B134A403A7A9A9CD6AEBA9EE56915D896C935C58DEDA0B2194F4194sCT3M" TargetMode="External"/><Relationship Id="rId377" Type="http://schemas.openxmlformats.org/officeDocument/2006/relationships/hyperlink" Target="consultantplus://offline/ref=0129888A52A0413E1A4DE441671CDB8223A0CFD57831E153471B134A403A7A9A9CD6AEBA9AE0664ADD83D86DCA87FBBEB005534396C3s7TAM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consultantplus://offline/ref=0129888A52A0413E1A4DE441671CDB8224A8CFD97A34E153471B134A403A7A9A9CD6AEBA9EE261438FD9C86983D0FEA2B8194D4388C37851s7TAM" TargetMode="External"/><Relationship Id="rId237" Type="http://schemas.openxmlformats.org/officeDocument/2006/relationships/hyperlink" Target="consultantplus://offline/ref=0129888A52A0413E1A4DE441671CDB8224A8CFD87B35E153471B134A403A7A9A9CD6AEBA9EE262428CD9C86983D0FEA2B8194D4388C37851s7TAM" TargetMode="External"/><Relationship Id="rId279" Type="http://schemas.openxmlformats.org/officeDocument/2006/relationships/hyperlink" Target="consultantplus://offline/ref=0129888A52A0413E1A4DE441671CDB8223A0CFD57831E153471B134A403A7A9A9CD6AEBA9EE36B4480D9C86983D0FEA2B8194D4388C37851s7TAM" TargetMode="External"/><Relationship Id="rId43" Type="http://schemas.openxmlformats.org/officeDocument/2006/relationships/hyperlink" Target="consultantplus://offline/ref=0129888A52A0413E1A4DE441671CDB8223A0CFD57831E153471B134A403A7A9A9CD6AEBA9EE360478DD9C86983D0FEA2B8194D4388C37851s7TAM" TargetMode="External"/><Relationship Id="rId139" Type="http://schemas.openxmlformats.org/officeDocument/2006/relationships/hyperlink" Target="consultantplus://offline/ref=0129888A52A0413E1A4DE441671CDB8224A8CFD87B35E153471B134A403A7A9A9CD6AEBA9EE3634389D9C86983D0FEA2B8194D4388C37851s7TAM" TargetMode="External"/><Relationship Id="rId290" Type="http://schemas.openxmlformats.org/officeDocument/2006/relationships/hyperlink" Target="consultantplus://offline/ref=0129888A52A0413E1A4DE441671CDB8223A0CFD57831E153471B134A403A7A9A9CD6AEBA98E56915D896C935C58DEDA0B2194F4194sCT3M" TargetMode="External"/><Relationship Id="rId304" Type="http://schemas.openxmlformats.org/officeDocument/2006/relationships/hyperlink" Target="consultantplus://offline/ref=0129888A52A0413E1A4DE441671CDB8224A8CFD97A34E153471B134A403A7A9A9CD6AEBA9EE261428DD9C86983D0FEA2B8194D4388C37851s7TAM" TargetMode="External"/><Relationship Id="rId346" Type="http://schemas.openxmlformats.org/officeDocument/2006/relationships/hyperlink" Target="consultantplus://offline/ref=0129888A52A0413E1A4DE441671CDB8223A0CFD57831E153471B134A403A7A9A9CD6AEBA9EE56915D896C935C58DEDA0B2194F4194sCT3M" TargetMode="External"/><Relationship Id="rId388" Type="http://schemas.openxmlformats.org/officeDocument/2006/relationships/hyperlink" Target="consultantplus://offline/ref=0129888A52A0413E1A4DE441671CDB8223AEC7DC7E31E153471B134A403A7A9A9CD6AEBA9EE262468BD9C86983D0FEA2B8194D4388C37851s7TAM" TargetMode="External"/><Relationship Id="rId85" Type="http://schemas.openxmlformats.org/officeDocument/2006/relationships/hyperlink" Target="consultantplus://offline/ref=0129888A52A0413E1A4DE441671CDB8224A8CFD87B35E153471B134A403A7A9A9CD6AEBA9EE262428BD9C86983D0FEA2B8194D4388C37851s7TAM" TargetMode="External"/><Relationship Id="rId150" Type="http://schemas.openxmlformats.org/officeDocument/2006/relationships/hyperlink" Target="consultantplus://offline/ref=0129888A52A0413E1A4DE441671CDB8224A8CFD87B35E153471B134A403A7A9A9CD6AEBA9EE363438FD9C86983D0FEA2B8194D4388C37851s7TAM" TargetMode="External"/><Relationship Id="rId192" Type="http://schemas.openxmlformats.org/officeDocument/2006/relationships/hyperlink" Target="consultantplus://offline/ref=0129888A52A0413E1A4DE441671CDB8223A0CFD57831E153471B134A403A7A9A9CD6AEBA9EE360478DD9C86983D0FEA2B8194D4388C37851s7TAM" TargetMode="External"/><Relationship Id="rId206" Type="http://schemas.openxmlformats.org/officeDocument/2006/relationships/hyperlink" Target="consultantplus://offline/ref=0129888A52A0413E1A4DE441671CDB8223A0CFD57831E153471B134A403A7A9A9CD6AEBA9DE3644ADD83D86DCA87FBBEB005534396C3s7TAM" TargetMode="External"/><Relationship Id="rId248" Type="http://schemas.openxmlformats.org/officeDocument/2006/relationships/hyperlink" Target="consultantplus://offline/ref=0129888A52A0413E1A4DE441671CDB8224A8CFD87B35E153471B134A403A7A9A9CD6AEBA9EE262438DD9C86983D0FEA2B8194D4388C37851s7TAM" TargetMode="External"/><Relationship Id="rId12" Type="http://schemas.openxmlformats.org/officeDocument/2006/relationships/hyperlink" Target="consultantplus://offline/ref=0129888A52A0413E1A4DE441671CDB8223ACC5DD7E30E153471B134A403A7A9A8ED6F6B69CEA7C418BCC9E38C5s8T7M" TargetMode="External"/><Relationship Id="rId108" Type="http://schemas.openxmlformats.org/officeDocument/2006/relationships/hyperlink" Target="consultantplus://offline/ref=0129888A52A0413E1A4DE441671CDB8224A8C4DD7330E153471B134A403A7A9A9CD6AEBA9EE262428AD9C86983D0FEA2B8194D4388C37851s7TAM" TargetMode="External"/><Relationship Id="rId315" Type="http://schemas.openxmlformats.org/officeDocument/2006/relationships/hyperlink" Target="consultantplus://offline/ref=0129888A52A0413E1A4DE441671CDB8224A8C4DD7330E153471B134A403A7A9A9CD6AEBA9EE2624381D9C86983D0FEA2B8194D4388C37851s7TAM" TargetMode="External"/><Relationship Id="rId357" Type="http://schemas.openxmlformats.org/officeDocument/2006/relationships/hyperlink" Target="consultantplus://offline/ref=0129888A52A0413E1A4DE441671CDB8223A0CFD57831E153471B134A403A7A9A9CD6AEBA9AE0634ADD83D86DCA87FBBEB005534396C3s7TAM" TargetMode="External"/><Relationship Id="rId54" Type="http://schemas.openxmlformats.org/officeDocument/2006/relationships/hyperlink" Target="consultantplus://offline/ref=0129888A52A0413E1A4DE441671CDB8223A0CFD57831E153471B134A403A7A9A9CD6AEB89DE56915D896C935C58DEDA0B2194F4194sCT3M" TargetMode="External"/><Relationship Id="rId96" Type="http://schemas.openxmlformats.org/officeDocument/2006/relationships/hyperlink" Target="consultantplus://offline/ref=0129888A52A0413E1A4DE441671CDB8224A8C4DD7330E153471B134A403A7A9A9CD6AEBA9EE2624381D9C86983D0FEA2B8194D4388C37851s7TAM" TargetMode="External"/><Relationship Id="rId161" Type="http://schemas.openxmlformats.org/officeDocument/2006/relationships/hyperlink" Target="consultantplus://offline/ref=0129888A52A0413E1A4DE441671CDB8224A8CFD87B35E153471B134A403A7A9A9CD6AEBA9EE3634288D9C86983D0FEA2B8194D4388C37851s7TAM" TargetMode="External"/><Relationship Id="rId217" Type="http://schemas.openxmlformats.org/officeDocument/2006/relationships/hyperlink" Target="consultantplus://offline/ref=0129888A52A0413E1A4DE441671CDB8223A0CFD57831E153471B134A403A7A9A9CD6AEBA9EE2614080D9C86983D0FEA2B8194D4388C37851s7TAM" TargetMode="External"/><Relationship Id="rId399" Type="http://schemas.openxmlformats.org/officeDocument/2006/relationships/fontTable" Target="fontTable.xml"/><Relationship Id="rId259" Type="http://schemas.openxmlformats.org/officeDocument/2006/relationships/hyperlink" Target="consultantplus://offline/ref=0129888A52A0413E1A4DE441671CDB8223A0CFD57831E153471B134A403A7A9A9CD6AEBA96E1614ADD83D86DCA87FBBEB005534396C3s7TAM" TargetMode="External"/><Relationship Id="rId23" Type="http://schemas.openxmlformats.org/officeDocument/2006/relationships/hyperlink" Target="consultantplus://offline/ref=0129888A52A0413E1A4DE441671CDB8224A8CFD97A37E153471B134A403A7A9A9CD6AEBA9EE263408CD9C86983D0FEA2B8194D4388C37851s7TAM" TargetMode="External"/><Relationship Id="rId119" Type="http://schemas.openxmlformats.org/officeDocument/2006/relationships/hyperlink" Target="consultantplus://offline/ref=0129888A52A0413E1A4DE441671CDB8224A8C4DD7330E153471B134A403A7A9A9CD6AEBA9EE2624680D9C86983D0FEA2B8194D4388C37851s7TAM" TargetMode="External"/><Relationship Id="rId270" Type="http://schemas.openxmlformats.org/officeDocument/2006/relationships/hyperlink" Target="consultantplus://offline/ref=0129888A52A0413E1A4DE441671CDB8224A8C4DD7330E153471B134A403A7A9A9CD6AEBA9EE262428DD9C86983D0FEA2B8194D4388C37851s7TAM" TargetMode="External"/><Relationship Id="rId326" Type="http://schemas.openxmlformats.org/officeDocument/2006/relationships/hyperlink" Target="consultantplus://offline/ref=0129888A52A0413E1A4DE441671CDB8224A8CFD87B35E153471B134A403A7A9A9CD6AEBA9EE3634881D9C86983D0FEA2B8194D4388C37851s7TAM" TargetMode="External"/><Relationship Id="rId65" Type="http://schemas.openxmlformats.org/officeDocument/2006/relationships/hyperlink" Target="consultantplus://offline/ref=0129888A52A0413E1A4DE441671CDB8224A8C4DD7330E153471B134A403A7A9A9CD6AEBA9EE262428DD9C86983D0FEA2B8194D4388C37851s7TAM" TargetMode="External"/><Relationship Id="rId130" Type="http://schemas.openxmlformats.org/officeDocument/2006/relationships/hyperlink" Target="consultantplus://offline/ref=0129888A52A0413E1A4DE441671CDB8224A8C4DD7330E153471B134A403A7A9A9CD6AEBA9EE2624288D9C86983D0FEA2B8194D4388C37851s7TAM" TargetMode="External"/><Relationship Id="rId368" Type="http://schemas.openxmlformats.org/officeDocument/2006/relationships/hyperlink" Target="consultantplus://offline/ref=0129888A52A0413E1A4DE441671CDB8224A8CED87F34E153471B134A403A7A9A9CD6AEBA9EE36B408FD9C86983D0FEA2B8194D4388C37851s7TAM" TargetMode="External"/><Relationship Id="rId172" Type="http://schemas.openxmlformats.org/officeDocument/2006/relationships/hyperlink" Target="consultantplus://offline/ref=0129888A52A0413E1A4DE441671CDB8223A0CFD57831E153471B134A403A7A9A9CD6AEBA9EE365498FD9C86983D0FEA2B8194D4388C37851s7TAM" TargetMode="External"/><Relationship Id="rId228" Type="http://schemas.openxmlformats.org/officeDocument/2006/relationships/hyperlink" Target="consultantplus://offline/ref=0129888A52A0413E1A4DE441671CDB8224A8CFD87B35E153471B134A403A7A9A9CD6AEBA9EE3634489D9C86983D0FEA2B8194D4388C37851s7TAM" TargetMode="External"/><Relationship Id="rId281" Type="http://schemas.openxmlformats.org/officeDocument/2006/relationships/hyperlink" Target="consultantplus://offline/ref=0129888A52A0413E1A4DE441671CDB8223A0CFD57831E153471B134A403A7A9A9CD6AEBA9DE6614ADD83D86DCA87FBBEB005534396C3s7TAM" TargetMode="External"/><Relationship Id="rId337" Type="http://schemas.openxmlformats.org/officeDocument/2006/relationships/hyperlink" Target="consultantplus://offline/ref=0129888A52A0413E1A4DE441671CDB8223A0CFD57831E153471B134A403A7A9A8ED6F6B69CEA7C418BCC9E38C5s8T7M" TargetMode="External"/><Relationship Id="rId34" Type="http://schemas.openxmlformats.org/officeDocument/2006/relationships/hyperlink" Target="consultantplus://offline/ref=0129888A52A0413E1A4DE441671CDB8224A8CFD97A34E153471B134A403A7A9A9CD6AEBA9EE261408FD9C86983D0FEA2B8194D4388C37851s7TAM" TargetMode="External"/><Relationship Id="rId76" Type="http://schemas.openxmlformats.org/officeDocument/2006/relationships/hyperlink" Target="consultantplus://offline/ref=0129888A52A0413E1A4DE441671CDB8224A8C4DD7330E153471B134A403A7A9A9CD6AEBA9EE262438CD9C86983D0FEA2B8194D4388C37851s7TAM" TargetMode="External"/><Relationship Id="rId141" Type="http://schemas.openxmlformats.org/officeDocument/2006/relationships/hyperlink" Target="consultantplus://offline/ref=0129888A52A0413E1A4DE441671CDB8224A8C4DD7330E153471B134A403A7A9A9CD6AEBA9EE2624381D9C86983D0FEA2B8194D4388C37851s7TAM" TargetMode="External"/><Relationship Id="rId379" Type="http://schemas.openxmlformats.org/officeDocument/2006/relationships/hyperlink" Target="consultantplus://offline/ref=0129888A52A0413E1A4DE441671CDB8223A0CFD57831E153471B134A403A7A9A9CD6AEBA9EE3634588D9C86983D0FEA2B8194D4388C37851s7TAM" TargetMode="External"/><Relationship Id="rId7" Type="http://schemas.openxmlformats.org/officeDocument/2006/relationships/hyperlink" Target="consultantplus://offline/ref=0129888A52A0413E1A4DE441671CDB8224A8CFD97A34E153471B134A403A7A9A9CD6AEBA9EE261408CD9C86983D0FEA2B8194D4388C37851s7TAM" TargetMode="External"/><Relationship Id="rId183" Type="http://schemas.openxmlformats.org/officeDocument/2006/relationships/hyperlink" Target="consultantplus://offline/ref=0129888A52A0413E1A4DE441671CDB8223A0CFD57831E153471B134A403A7A9A9CD6AEB99FE1644ADD83D86DCA87FBBEB005534396C3s7TAM" TargetMode="External"/><Relationship Id="rId239" Type="http://schemas.openxmlformats.org/officeDocument/2006/relationships/hyperlink" Target="consultantplus://offline/ref=0129888A52A0413E1A4DE441671CDB8224A8C4DD7330E153471B134A403A7A9A9CD6AEBA9EE263448CD9C86983D0FEA2B8194D4388C37851s7TAM" TargetMode="External"/><Relationship Id="rId390" Type="http://schemas.openxmlformats.org/officeDocument/2006/relationships/hyperlink" Target="consultantplus://offline/ref=0129888A52A0413E1A4DE441671CDB8223A0CFD57831E153471B134A403A7A9A9CD6AEBA98E46B4ADD83D86DCA87FBBEB005534396C3s7TAM" TargetMode="External"/><Relationship Id="rId250" Type="http://schemas.openxmlformats.org/officeDocument/2006/relationships/hyperlink" Target="consultantplus://offline/ref=0129888A52A0413E1A4DE441671CDB8223A0CFD57831E153471B134A403A7A9A9CD6AEBA97E66B4ADD83D86DCA87FBBEB005534396C3s7TAM" TargetMode="External"/><Relationship Id="rId292" Type="http://schemas.openxmlformats.org/officeDocument/2006/relationships/hyperlink" Target="consultantplus://offline/ref=0129888A52A0413E1A4DE441671CDB8223A0CFD57831E153471B134A403A7A9A9CD6AEBA9EEB644ADD83D86DCA87FBBEB005534396C3s7TAM" TargetMode="External"/><Relationship Id="rId306" Type="http://schemas.openxmlformats.org/officeDocument/2006/relationships/hyperlink" Target="consultantplus://offline/ref=0129888A52A0413E1A4DE441671CDB8224A8CFD97A34E153471B134A403A7A9A9CD6AEBA9EE261428CD9C86983D0FEA2B8194D4388C37851s7TAM" TargetMode="External"/><Relationship Id="rId45" Type="http://schemas.openxmlformats.org/officeDocument/2006/relationships/hyperlink" Target="consultantplus://offline/ref=0129888A52A0413E1A4DE441671CDB8223A0CFD57831E153471B134A403A7A9A9CD6AEBA9EE36B4480D9C86983D0FEA2B8194D4388C37851s7TAM" TargetMode="External"/><Relationship Id="rId87" Type="http://schemas.openxmlformats.org/officeDocument/2006/relationships/hyperlink" Target="consultantplus://offline/ref=0129888A52A0413E1A4DE441671CDB8224A8CFD87B35E153471B134A403A7A9A9CD6AEBA9EE363408ED9C86983D0FEA2B8194D4388C37851s7TAM" TargetMode="External"/><Relationship Id="rId110" Type="http://schemas.openxmlformats.org/officeDocument/2006/relationships/hyperlink" Target="consultantplus://offline/ref=0129888A52A0413E1A4DE441671CDB8224A8CFD97A37E153471B134A403A7A9A9CD6AEBA9EE263438AD9C86983D0FEA2B8194D4388C37851s7TAM" TargetMode="External"/><Relationship Id="rId348" Type="http://schemas.openxmlformats.org/officeDocument/2006/relationships/hyperlink" Target="consultantplus://offline/ref=0129888A52A0413E1A4DE441671CDB8224A8C7D87835E153471B134A403A7A9A8ED6F6B69CEA7C418BCC9E38C5s8T7M" TargetMode="External"/><Relationship Id="rId152" Type="http://schemas.openxmlformats.org/officeDocument/2006/relationships/hyperlink" Target="consultantplus://offline/ref=0129888A52A0413E1A4DE441671CDB8223A0CFD57831E153471B134A403A7A9A8ED6F6B69CEA7C418BCC9E38C5s8T7M" TargetMode="External"/><Relationship Id="rId194" Type="http://schemas.openxmlformats.org/officeDocument/2006/relationships/hyperlink" Target="consultantplus://offline/ref=0129888A52A0413E1A4DE441671CDB8223A0CFD57831E153471B134A403A7A9A9CD6AEBA9EE36B4480D9C86983D0FEA2B8194D4388C37851s7TAM" TargetMode="External"/><Relationship Id="rId208" Type="http://schemas.openxmlformats.org/officeDocument/2006/relationships/hyperlink" Target="consultantplus://offline/ref=0129888A52A0413E1A4DE441671CDB8223A0CFD57831E153471B134A403A7A9A9CD6AEBA9FEA634ADD83D86DCA87FBBEB005534396C3s7TAM" TargetMode="External"/><Relationship Id="rId261" Type="http://schemas.openxmlformats.org/officeDocument/2006/relationships/hyperlink" Target="consultantplus://offline/ref=0129888A52A0413E1A4DE441671CDB8223A0CFD57831E153471B134A403A7A9A8ED6F6B69CEA7C418BCC9E38C5s8T7M" TargetMode="External"/><Relationship Id="rId14" Type="http://schemas.openxmlformats.org/officeDocument/2006/relationships/hyperlink" Target="consultantplus://offline/ref=0129888A52A0413E1A4DE441671CDB8223ABC2DE7E30E153471B134A403A7A9A8ED6F6B69CEA7C418BCC9E38C5s8T7M" TargetMode="External"/><Relationship Id="rId56" Type="http://schemas.openxmlformats.org/officeDocument/2006/relationships/hyperlink" Target="consultantplus://offline/ref=0129888A52A0413E1A4DE441671CDB8223A0CFD57831E153471B134A403A7A9A9CD6AEBA98E56915D896C935C58DEDA0B2194F4194sCT3M" TargetMode="External"/><Relationship Id="rId317" Type="http://schemas.openxmlformats.org/officeDocument/2006/relationships/hyperlink" Target="consultantplus://offline/ref=0129888A52A0413E1A4DE441671CDB8224A8C4DD7330E153471B134A403A7A9A9CD6AEBA9EE262428AD9C86983D0FEA2B8194D4388C37851s7TAM" TargetMode="External"/><Relationship Id="rId359" Type="http://schemas.openxmlformats.org/officeDocument/2006/relationships/hyperlink" Target="consultantplus://offline/ref=0129888A52A0413E1A4DE441671CDB8221ABCEDF7835E153471B134A403A7A9A9CD6AEBA9EE2624181D9C86983D0FEA2B8194D4388C37851s7TAM" TargetMode="External"/><Relationship Id="rId98" Type="http://schemas.openxmlformats.org/officeDocument/2006/relationships/hyperlink" Target="consultantplus://offline/ref=0129888A52A0413E1A4DE441671CDB8224A8C4DD7330E153471B134A403A7A9A9CD6AEBA9EE262428AD9C86983D0FEA2B8194D4388C37851s7TAM" TargetMode="External"/><Relationship Id="rId121" Type="http://schemas.openxmlformats.org/officeDocument/2006/relationships/hyperlink" Target="consultantplus://offline/ref=0129888A52A0413E1A4DE441671CDB8224A8C4DD7330E153471B134A403A7A9A9CD6AEBA9EE262428BD9C86983D0FEA2B8194D4388C37851s7TAM" TargetMode="External"/><Relationship Id="rId163" Type="http://schemas.openxmlformats.org/officeDocument/2006/relationships/hyperlink" Target="consultantplus://offline/ref=0129888A52A0413E1A4DE441671CDB8223A0CFD57831E153471B134A403A7A9A9CD6AEBA9EE3604789D9C86983D0FEA2B8194D4388C37851s7TAM" TargetMode="External"/><Relationship Id="rId219" Type="http://schemas.openxmlformats.org/officeDocument/2006/relationships/hyperlink" Target="consultantplus://offline/ref=0129888A52A0413E1A4DE441671CDB8224A8CFD87B35E153471B134A403A7A9A9CD6AEBA9EE363458AD9C86983D0FEA2B8194D4388C37851s7TAM" TargetMode="External"/><Relationship Id="rId370" Type="http://schemas.openxmlformats.org/officeDocument/2006/relationships/hyperlink" Target="consultantplus://offline/ref=0129888A52A0413E1A4DE441671CDB8224A8CFD97A37E153471B134A403A7A9A9CD6AEBA9EE263438ED9C86983D0FEA2B8194D4388C37851s7TAM" TargetMode="External"/><Relationship Id="rId230" Type="http://schemas.openxmlformats.org/officeDocument/2006/relationships/hyperlink" Target="consultantplus://offline/ref=0129888A52A0413E1A4DE441671CDB8224A8CFD87B35E153471B134A403A7A9A9CD6AEBA9EE3634488D9C86983D0FEA2B8194D4388C37851s7TAM" TargetMode="External"/><Relationship Id="rId25" Type="http://schemas.openxmlformats.org/officeDocument/2006/relationships/hyperlink" Target="consultantplus://offline/ref=0129888A52A0413E1A4DE441671CDB8224A8CFD87B35E153471B134A403A7A9A9CD6AEBA9EE3634188D9C86983D0FEA2B8194D4388C37851s7TAM" TargetMode="External"/><Relationship Id="rId67" Type="http://schemas.openxmlformats.org/officeDocument/2006/relationships/hyperlink" Target="consultantplus://offline/ref=0129888A52A0413E1A4DE441671CDB8224A8C4DD7330E153471B134A403A7A9A9CD6AEBA9EE2624288D9C86983D0FEA2B8194D4388C37851s7TAM" TargetMode="External"/><Relationship Id="rId272" Type="http://schemas.openxmlformats.org/officeDocument/2006/relationships/hyperlink" Target="consultantplus://offline/ref=0129888A52A0413E1A4DE441671CDB8224A8CFD87B35E153471B134A403A7A9A9CD6AEBA9EE363448CD9C86983D0FEA2B8194D4388C37851s7TAM" TargetMode="External"/><Relationship Id="rId328" Type="http://schemas.openxmlformats.org/officeDocument/2006/relationships/hyperlink" Target="consultantplus://offline/ref=0129888A52A0413E1A4DE441671CDB8221ABCEDF7835E153471B134A403A7A9A9CD6AEBA9EE2624181D9C86983D0FEA2B8194D4388C37851s7TAM" TargetMode="External"/><Relationship Id="rId132" Type="http://schemas.openxmlformats.org/officeDocument/2006/relationships/hyperlink" Target="consultantplus://offline/ref=0129888A52A0413E1A4DE441671CDB8223A0CFD57831E153471B134A403A7A9A8ED6F6B69CEA7C418BCC9E38C5s8T7M" TargetMode="External"/><Relationship Id="rId174" Type="http://schemas.openxmlformats.org/officeDocument/2006/relationships/hyperlink" Target="consultantplus://offline/ref=0129888A52A0413E1A4DE441671CDB8223A0CFD57831E153471B134A403A7A9A9CD6AEBA9EE36B478FD9C86983D0FEA2B8194D4388C37851s7TAM" TargetMode="External"/><Relationship Id="rId381" Type="http://schemas.openxmlformats.org/officeDocument/2006/relationships/hyperlink" Target="consultantplus://offline/ref=0129888A52A0413E1A4DE441671CDB8223ACC5DE7F37E153471B134A403A7A9A9CD6AEBA9EE262438BD9C86983D0FEA2B8194D4388C37851s7TAM" TargetMode="External"/><Relationship Id="rId241" Type="http://schemas.openxmlformats.org/officeDocument/2006/relationships/hyperlink" Target="consultantplus://offline/ref=0129888A52A0413E1A4DE441671CDB8224A8C4DD7330E153471B134A403A7A9A9CD6AEBA9EE2624289D9C86983D0FEA2B8194D4388C37851s7TAM" TargetMode="External"/><Relationship Id="rId36" Type="http://schemas.openxmlformats.org/officeDocument/2006/relationships/hyperlink" Target="consultantplus://offline/ref=0129888A52A0413E1A4DE441671CDB8223A0CFD57831E153471B134A403A7A9A8ED6F6B69CEA7C418BCC9E38C5s8T7M" TargetMode="External"/><Relationship Id="rId283" Type="http://schemas.openxmlformats.org/officeDocument/2006/relationships/hyperlink" Target="consultantplus://offline/ref=0129888A52A0413E1A4DE441671CDB8223A0CFD57831E153471B134A403A7A9A9CD6AEBA9EE3604680D9C86983D0FEA2B8194D4388C37851s7TAM" TargetMode="External"/><Relationship Id="rId339" Type="http://schemas.openxmlformats.org/officeDocument/2006/relationships/hyperlink" Target="consultantplus://offline/ref=0129888A52A0413E1A4DE441671CDB8221ABCEDF7835E153471B134A403A7A9A9CD6AEBA9EE2624181D9C86983D0FEA2B8194D4388C37851s7TAM" TargetMode="External"/><Relationship Id="rId78" Type="http://schemas.openxmlformats.org/officeDocument/2006/relationships/hyperlink" Target="consultantplus://offline/ref=0129888A52A0413E1A4DE441671CDB8224A8CFD97A34E153471B134A403A7A9A9CD6AEBA9EE2614389D9C86983D0FEA2B8194D4388C37851s7TAM" TargetMode="External"/><Relationship Id="rId101" Type="http://schemas.openxmlformats.org/officeDocument/2006/relationships/hyperlink" Target="consultantplus://offline/ref=0129888A52A0413E1A4DE441671CDB8224A8C4DD7330E153471B134A403A7A9A9CD6AEBA9EE262468AD9C86983D0FEA2B8194D4388C37851s7TAM" TargetMode="External"/><Relationship Id="rId143" Type="http://schemas.openxmlformats.org/officeDocument/2006/relationships/hyperlink" Target="consultantplus://offline/ref=0129888A52A0413E1A4DE441671CDB8224A8C4DD7330E153471B134A403A7A9A9CD6AEBA9EE262428AD9C86983D0FEA2B8194D4388C37851s7TAM" TargetMode="External"/><Relationship Id="rId185" Type="http://schemas.openxmlformats.org/officeDocument/2006/relationships/hyperlink" Target="consultantplus://offline/ref=0129888A52A0413E1A4DE441671CDB8223A0CFD57831E153471B134A403A7A9A9CD6AEBA9FEA634ADD83D86DCA87FBBEB005534396C3s7TAM" TargetMode="External"/><Relationship Id="rId350" Type="http://schemas.openxmlformats.org/officeDocument/2006/relationships/hyperlink" Target="consultantplus://offline/ref=0129888A52A0413E1A4DE441671CDB8221ACCED57B36E153471B134A403A7A9A8ED6F6B69CEA7C418BCC9E38C5s8T7M" TargetMode="External"/><Relationship Id="rId9" Type="http://schemas.openxmlformats.org/officeDocument/2006/relationships/hyperlink" Target="consultantplus://offline/ref=0129888A52A0413E1A4DE441671CDB8224A8C2DB7B3FE153471B134A403A7A9A9CD6AEBA9EE260428CD9C86983D0FEA2B8194D4388C37851s7TAM" TargetMode="External"/><Relationship Id="rId210" Type="http://schemas.openxmlformats.org/officeDocument/2006/relationships/hyperlink" Target="consultantplus://offline/ref=0129888A52A0413E1A4DE441671CDB8223A0CFD57831E153471B134A403A7A9A9CD6AEBA9EE260468BD9C86983D0FEA2B8194D4388C37851s7TAM" TargetMode="External"/><Relationship Id="rId392" Type="http://schemas.openxmlformats.org/officeDocument/2006/relationships/hyperlink" Target="consultantplus://offline/ref=0129888A52A0413E1A4DE441671CDB8223A0CFD57831E153471B134A403A7A9A9CD6AEBA9DE6624ADD83D86DCA87FBBEB005534396C3s7TAM" TargetMode="External"/><Relationship Id="rId252" Type="http://schemas.openxmlformats.org/officeDocument/2006/relationships/hyperlink" Target="consultantplus://offline/ref=0129888A52A0413E1A4DE441671CDB8223A0CFD57831E153471B134A403A7A9A9CD6AEBA96E1614ADD83D86DCA87FBBEB005534396C3s7TAM" TargetMode="External"/><Relationship Id="rId294" Type="http://schemas.openxmlformats.org/officeDocument/2006/relationships/hyperlink" Target="consultantplus://offline/ref=0129888A52A0413E1A4DE441671CDB8223A0CFD57831E153471B134A403A7A9A8ED6F6B69CEA7C418BCC9E38C5s8T7M" TargetMode="External"/><Relationship Id="rId308" Type="http://schemas.openxmlformats.org/officeDocument/2006/relationships/hyperlink" Target="consultantplus://offline/ref=0129888A52A0413E1A4DE441671CDB8224A8CFD87B35E153471B134A403A7A9A9CD6AEBA9EE3634989D9C86983D0FEA2B8194D4388C37851s7TAM" TargetMode="External"/><Relationship Id="rId47" Type="http://schemas.openxmlformats.org/officeDocument/2006/relationships/hyperlink" Target="consultantplus://offline/ref=0129888A52A0413E1A4DE441671CDB8223A0CFD57831E153471B134A403A7A9A9CD6AEBA9DE6614ADD83D86DCA87FBBEB005534396C3s7TAM" TargetMode="External"/><Relationship Id="rId89" Type="http://schemas.openxmlformats.org/officeDocument/2006/relationships/hyperlink" Target="consultantplus://offline/ref=0129888A52A0413E1A4DE441671CDB8224A8CFD97A37E153471B134A403A7A9A9CD6AEBA9EE2634080D9C86983D0FEA2B8194D4388C37851s7TAM" TargetMode="External"/><Relationship Id="rId112" Type="http://schemas.openxmlformats.org/officeDocument/2006/relationships/hyperlink" Target="consultantplus://offline/ref=0129888A52A0413E1A4DE441671CDB8224A8C4DD7330E153471B134A403A7A9A9CD6AEBA9EE262428BD9C86983D0FEA2B8194D4388C37851s7TAM" TargetMode="External"/><Relationship Id="rId154" Type="http://schemas.openxmlformats.org/officeDocument/2006/relationships/hyperlink" Target="consultantplus://offline/ref=0129888A52A0413E1A4DE441671CDB8224A8CFD87B35E153471B134A403A7A9A9CD6AEBA9EE363438ED9C86983D0FEA2B8194D4388C37851s7TAM" TargetMode="External"/><Relationship Id="rId361" Type="http://schemas.openxmlformats.org/officeDocument/2006/relationships/hyperlink" Target="consultantplus://offline/ref=0129888A52A0413E1A4DE441671CDB8221ACCED57B36E153471B134A403A7A9A8ED6F6B69CEA7C418BCC9E38C5s8T7M" TargetMode="External"/><Relationship Id="rId196" Type="http://schemas.openxmlformats.org/officeDocument/2006/relationships/hyperlink" Target="consultantplus://offline/ref=0129888A52A0413E1A4DE441671CDB8223A0CFD57831E153471B134A403A7A9A9CD6AEBA9DE6614ADD83D86DCA87FBBEB005534396C3s7TAM" TargetMode="External"/><Relationship Id="rId16" Type="http://schemas.openxmlformats.org/officeDocument/2006/relationships/hyperlink" Target="consultantplus://offline/ref=0129888A52A0413E1A4DE441671CDB8223ACC5DC7230E153471B134A403A7A9A9CD6AEBA9EE2624689D9C86983D0FEA2B8194D4388C37851s7TAM" TargetMode="External"/><Relationship Id="rId221" Type="http://schemas.openxmlformats.org/officeDocument/2006/relationships/hyperlink" Target="consultantplus://offline/ref=0129888A52A0413E1A4DE441671CDB8223A0CFD57831E153471B134A403A7A9A9CD6AEBA9EE56915D896C935C58DEDA0B2194F4194sCT3M" TargetMode="External"/><Relationship Id="rId263" Type="http://schemas.openxmlformats.org/officeDocument/2006/relationships/hyperlink" Target="consultantplus://offline/ref=0129888A52A0413E1A4DE441671CDB8223A0CFD57831E153471B134A403A7A9A9CD6AEBA96E1614ADD83D86DCA87FBBEB005534396C3s7TAM" TargetMode="External"/><Relationship Id="rId319" Type="http://schemas.openxmlformats.org/officeDocument/2006/relationships/hyperlink" Target="consultantplus://offline/ref=0129888A52A0413E1A4DE441671CDB8223A0CFD57831E153471B134A403A7A9A8ED6F6B69CEA7C418BCC9E38C5s8T7M" TargetMode="External"/><Relationship Id="rId37" Type="http://schemas.openxmlformats.org/officeDocument/2006/relationships/hyperlink" Target="consultantplus://offline/ref=0129888A52A0413E1A4DE441671CDB8223A0CFD57831E153471B134A403A7A9A8ED6F6B69CEA7C418BCC9E38C5s8T7M" TargetMode="External"/><Relationship Id="rId58" Type="http://schemas.openxmlformats.org/officeDocument/2006/relationships/hyperlink" Target="consultantplus://offline/ref=0129888A52A0413E1A4DE441671CDB8223A0CFD57831E153471B134A403A7A9A9CD6AEBA9EEB644ADD83D86DCA87FBBEB005534396C3s7TAM" TargetMode="External"/><Relationship Id="rId79" Type="http://schemas.openxmlformats.org/officeDocument/2006/relationships/hyperlink" Target="consultantplus://offline/ref=0129888A52A0413E1A4DE441671CDB8224A8CFD97A34E153471B134A403A7A9A9CD6AEBA9EE261438AD9C86983D0FEA2B8194D4388C37851s7TAM" TargetMode="External"/><Relationship Id="rId102" Type="http://schemas.openxmlformats.org/officeDocument/2006/relationships/hyperlink" Target="consultantplus://offline/ref=0129888A52A0413E1A4DE441671CDB8224A8C4DD7330E153471B134A403A7A9A9CD6AEBA9EE262438CD9C86983D0FEA2B8194D4388C37851s7TAM" TargetMode="External"/><Relationship Id="rId123" Type="http://schemas.openxmlformats.org/officeDocument/2006/relationships/hyperlink" Target="consultantplus://offline/ref=0129888A52A0413E1A4DE441671CDB8224A8C4DD7330E153471B134A403A7A9A9CD6AEBA9EE262438FD9C86983D0FEA2B8194D4388C37851s7TAM" TargetMode="External"/><Relationship Id="rId144" Type="http://schemas.openxmlformats.org/officeDocument/2006/relationships/hyperlink" Target="consultantplus://offline/ref=0129888A52A0413E1A4DE441671CDB8223A0CFD57831E153471B134A403A7A9A8ED6F6B69CEA7C418BCC9E38C5s8T7M" TargetMode="External"/><Relationship Id="rId330" Type="http://schemas.openxmlformats.org/officeDocument/2006/relationships/hyperlink" Target="consultantplus://offline/ref=0129888A52A0413E1A4DE441671CDB8221ACCED57B36E153471B134A403A7A9A8ED6F6B69CEA7C418BCC9E38C5s8T7M" TargetMode="External"/><Relationship Id="rId90" Type="http://schemas.openxmlformats.org/officeDocument/2006/relationships/hyperlink" Target="consultantplus://offline/ref=0129888A52A0413E1A4DE441671CDB8224A8C4DD7330E153471B134A403A7A9A9CD6AEBA9EE262438CD9C86983D0FEA2B8194D4388C37851s7TAM" TargetMode="External"/><Relationship Id="rId165" Type="http://schemas.openxmlformats.org/officeDocument/2006/relationships/hyperlink" Target="consultantplus://offline/ref=0129888A52A0413E1A4DE441671CDB8223A0CFD57831E153471B134A403A7A9A9CD6AEBA9EE360478DD9C86983D0FEA2B8194D4388C37851s7TAM" TargetMode="External"/><Relationship Id="rId186" Type="http://schemas.openxmlformats.org/officeDocument/2006/relationships/hyperlink" Target="consultantplus://offline/ref=0129888A52A0413E1A4DE441671CDB8224A8CFD87B35E153471B134A403A7A9A9CD6AEBA9EE363428FD9C86983D0FEA2B8194D4388C37851s7TAM" TargetMode="External"/><Relationship Id="rId351" Type="http://schemas.openxmlformats.org/officeDocument/2006/relationships/hyperlink" Target="consultantplus://offline/ref=0129888A52A0413E1A4DE441671CDB8221ACCED57B36E153471B134A403A7A9A8ED6F6B69CEA7C418BCC9E38C5s8T7M" TargetMode="External"/><Relationship Id="rId372" Type="http://schemas.openxmlformats.org/officeDocument/2006/relationships/hyperlink" Target="consultantplus://offline/ref=0129888A52A0413E1A4DE441671CDB8224A8CFD87B35E153471B134A403A7A9A9CD6AEBA9EE3604588D9C86983D0FEA2B8194D4388C37851s7TAM" TargetMode="External"/><Relationship Id="rId393" Type="http://schemas.openxmlformats.org/officeDocument/2006/relationships/hyperlink" Target="consultantplus://offline/ref=0129888A52A0413E1A4DE441671CDB8223A0CFD57831E153471B134A403A7A9A9CD6AEBA9EE360448FD9C86983D0FEA2B8194D4388C37851s7TAM" TargetMode="External"/><Relationship Id="rId211" Type="http://schemas.openxmlformats.org/officeDocument/2006/relationships/hyperlink" Target="consultantplus://offline/ref=0129888A52A0413E1A4DE441671CDB8223A0CFD57831E153471B134A403A7A9A9CD6AEBA9EE2604889D9C86983D0FEA2B8194D4388C37851s7TAM" TargetMode="External"/><Relationship Id="rId232" Type="http://schemas.openxmlformats.org/officeDocument/2006/relationships/hyperlink" Target="consultantplus://offline/ref=0129888A52A0413E1A4DE441671CDB8224A8C4DD7330E153471B134A403A7A9A9CD6AEBA9EE262438CD9C86983D0FEA2B8194D4388C37851s7TAM" TargetMode="External"/><Relationship Id="rId253" Type="http://schemas.openxmlformats.org/officeDocument/2006/relationships/hyperlink" Target="consultantplus://offline/ref=0129888A52A0413E1A4DE441671CDB8223A0CFD57831E153471B134A403A7A9A9CD6AEB99EE7624ADD83D86DCA87FBBEB005534396C3s7TAM" TargetMode="External"/><Relationship Id="rId274" Type="http://schemas.openxmlformats.org/officeDocument/2006/relationships/hyperlink" Target="consultantplus://offline/ref=0129888A52A0413E1A4DE441671CDB8223A0CFD57831E153471B134A403A7A9A9CD6AEBA9FE2604ADD83D86DCA87FBBEB005534396C3s7TAM" TargetMode="External"/><Relationship Id="rId295" Type="http://schemas.openxmlformats.org/officeDocument/2006/relationships/hyperlink" Target="consultantplus://offline/ref=0129888A52A0413E1A4DE441671CDB8224A8CFD87B35E153471B134A403A7A9A9CD6AEBA9EE3634688D9C86983D0FEA2B8194D4388C37851s7TAM" TargetMode="External"/><Relationship Id="rId309" Type="http://schemas.openxmlformats.org/officeDocument/2006/relationships/hyperlink" Target="consultantplus://offline/ref=0129888A52A0413E1A4DE441671CDB8224A8CFD87B35E153471B134A403A7A9A9CD6AEBA9EE262428BD9C86983D0FEA2B8194D4388C37851s7TAM" TargetMode="External"/><Relationship Id="rId27" Type="http://schemas.openxmlformats.org/officeDocument/2006/relationships/hyperlink" Target="consultantplus://offline/ref=0129888A52A0413E1A4DE441671CDB8223A0CFD57831E153471B134A403A7A9A9CD6AEBA9AE0664ADD83D86DCA87FBBEB005534396C3s7TAM" TargetMode="External"/><Relationship Id="rId48" Type="http://schemas.openxmlformats.org/officeDocument/2006/relationships/hyperlink" Target="consultantplus://offline/ref=0129888A52A0413E1A4DE441671CDB8223A0CFD57831E153471B134A403A7A9A9CD6AEBA9EE360468FD9C86983D0FEA2B8194D4388C37851s7TAM" TargetMode="External"/><Relationship Id="rId69" Type="http://schemas.openxmlformats.org/officeDocument/2006/relationships/hyperlink" Target="consultantplus://offline/ref=0129888A52A0413E1A4DE441671CDB8223A0CFD57831E153471B134A403A7A9A9CD6AEBA9EE3664189D9C86983D0FEA2B8194D4388C37851s7TAM" TargetMode="External"/><Relationship Id="rId113" Type="http://schemas.openxmlformats.org/officeDocument/2006/relationships/hyperlink" Target="consultantplus://offline/ref=0129888A52A0413E1A4DE441671CDB8223A0C2DC7B33E153471B134A403A7A9A9CD6AEBA98E93610CD87913ACF9BF3A2AE054D43s9T4M" TargetMode="External"/><Relationship Id="rId134" Type="http://schemas.openxmlformats.org/officeDocument/2006/relationships/hyperlink" Target="consultantplus://offline/ref=0129888A52A0413E1A4DE441671CDB8224A8C4DD7330E153471B134A403A7A9A9CD6AEBA9EE262428BD9C86983D0FEA2B8194D4388C37851s7TAM" TargetMode="External"/><Relationship Id="rId320" Type="http://schemas.openxmlformats.org/officeDocument/2006/relationships/hyperlink" Target="consultantplus://offline/ref=0129888A52A0413E1A4DE441671CDB8224A8CFD87B35E153471B134A403A7A9A9CD6AEBA9EE3634988D9C86983D0FEA2B8194D4388C37851s7TAM" TargetMode="External"/><Relationship Id="rId80" Type="http://schemas.openxmlformats.org/officeDocument/2006/relationships/hyperlink" Target="consultantplus://offline/ref=0129888A52A0413E1A4DE441671CDB8223A0CFD57831E153471B134A403A7A9A9CD6AEBA9EE2604889D9C86983D0FEA2B8194D4388C37851s7TAM" TargetMode="External"/><Relationship Id="rId155" Type="http://schemas.openxmlformats.org/officeDocument/2006/relationships/hyperlink" Target="consultantplus://offline/ref=0129888A52A0413E1A4DE441671CDB8223A0CFD57831E153471B134A403A7A9A8ED6F6B69CEA7C418BCC9E38C5s8T7M" TargetMode="External"/><Relationship Id="rId176" Type="http://schemas.openxmlformats.org/officeDocument/2006/relationships/hyperlink" Target="consultantplus://offline/ref=0129888A52A0413E1A4DE441671CDB8223A0CFD57831E153471B134A403A7A9A9CD6AEB89DE56915D896C935C58DEDA0B2194F4194sCT3M" TargetMode="External"/><Relationship Id="rId197" Type="http://schemas.openxmlformats.org/officeDocument/2006/relationships/hyperlink" Target="consultantplus://offline/ref=0129888A52A0413E1A4DE441671CDB8223A0CFD57831E153471B134A403A7A9A9CD6AEBA9EE360468FD9C86983D0FEA2B8194D4388C37851s7TAM" TargetMode="External"/><Relationship Id="rId341" Type="http://schemas.openxmlformats.org/officeDocument/2006/relationships/hyperlink" Target="consultantplus://offline/ref=0129888A52A0413E1A4DE441671CDB8221ACCED57B36E153471B134A403A7A9A8ED6F6B69CEA7C418BCC9E38C5s8T7M" TargetMode="External"/><Relationship Id="rId362" Type="http://schemas.openxmlformats.org/officeDocument/2006/relationships/hyperlink" Target="consultantplus://offline/ref=0129888A52A0413E1A4DE441671CDB8224A8CFD97A34E153471B134A403A7A9A9CD6AEBA9EE261428FD9C86983D0FEA2B8194D4388C37851s7TAM" TargetMode="External"/><Relationship Id="rId383" Type="http://schemas.openxmlformats.org/officeDocument/2006/relationships/hyperlink" Target="consultantplus://offline/ref=0129888A52A0413E1A4DE441671CDB8223ACC5DE7F37E153471B134A403A7A9A9CD6AEBA9EE262428BD9C86983D0FEA2B8194D4388C37851s7TAM" TargetMode="External"/><Relationship Id="rId201" Type="http://schemas.openxmlformats.org/officeDocument/2006/relationships/hyperlink" Target="consultantplus://offline/ref=0129888A52A0413E1A4DE441671CDB8223A0CFD57831E153471B134A403A7A9A9CD6AEBA9EE36B478FD9C86983D0FEA2B8194D4388C37851s7TAM" TargetMode="External"/><Relationship Id="rId222" Type="http://schemas.openxmlformats.org/officeDocument/2006/relationships/hyperlink" Target="consultantplus://offline/ref=0129888A52A0413E1A4DE441671CDB8224A8CFD87B35E153471B134A403A7A9A9CD6AEBA9EE363458FD9C86983D0FEA2B8194D4388C37851s7TAM" TargetMode="External"/><Relationship Id="rId243" Type="http://schemas.openxmlformats.org/officeDocument/2006/relationships/hyperlink" Target="consultantplus://offline/ref=0129888A52A0413E1A4DE441671CDB8224A8C4DD7330E153471B134A403A7A9A9CD6AEBA9EE262428AD9C86983D0FEA2B8194D4388C37851s7TAM" TargetMode="External"/><Relationship Id="rId264" Type="http://schemas.openxmlformats.org/officeDocument/2006/relationships/hyperlink" Target="consultantplus://offline/ref=0129888A52A0413E1A4DE441671CDB8223A0CFD57831E153471B134A403A7A9A9CD6AEB99EE7624ADD83D86DCA87FBBEB005534396C3s7TAM" TargetMode="External"/><Relationship Id="rId285" Type="http://schemas.openxmlformats.org/officeDocument/2006/relationships/hyperlink" Target="consultantplus://offline/ref=0129888A52A0413E1A4DE441671CDB8223A0CFD57831E153471B134A403A7A9A9CD6AEBA9EE3654981D9C86983D0FEA2B8194D4388C37851s7TAM" TargetMode="External"/><Relationship Id="rId17" Type="http://schemas.openxmlformats.org/officeDocument/2006/relationships/hyperlink" Target="consultantplus://offline/ref=0129888A52A0413E1A4DE441671CDB8223ACC5DC7230E153471B134A403A7A9A9CD6AEBA9EE2634280D9C86983D0FEA2B8194D4388C37851s7TAM" TargetMode="External"/><Relationship Id="rId38" Type="http://schemas.openxmlformats.org/officeDocument/2006/relationships/hyperlink" Target="consultantplus://offline/ref=0129888A52A0413E1A4DE441671CDB8224A8CFD87B35E153471B134A403A7A9A9CD6AEBA9EE3634089D9C86983D0FEA2B8194D4388C37851s7TAM" TargetMode="External"/><Relationship Id="rId59" Type="http://schemas.openxmlformats.org/officeDocument/2006/relationships/hyperlink" Target="consultantplus://offline/ref=0129888A52A0413E1A4DE441671CDB8224A8CFD87B35E153471B134A403A7A9A9CD6AEBA9EE3634088D9C86983D0FEA2B8194D4388C37851s7TAM" TargetMode="External"/><Relationship Id="rId103" Type="http://schemas.openxmlformats.org/officeDocument/2006/relationships/hyperlink" Target="consultantplus://offline/ref=0129888A52A0413E1A4DE441671CDB8224A8C4DD7330E153471B134A403A7A9A9CD6AEBA9EE262438FD9C86983D0FEA2B8194D4388C37851s7TAM" TargetMode="External"/><Relationship Id="rId124" Type="http://schemas.openxmlformats.org/officeDocument/2006/relationships/hyperlink" Target="consultantplus://offline/ref=0129888A52A0413E1A4DE441671CDB8224A8C4DD7330E153471B134A403A7A9A9CD6AEBA9EE2624381D9C86983D0FEA2B8194D4388C37851s7TAM" TargetMode="External"/><Relationship Id="rId310" Type="http://schemas.openxmlformats.org/officeDocument/2006/relationships/hyperlink" Target="consultantplus://offline/ref=0129888A52A0413E1A4DE441671CDB8223A0CFD57831E153471B134A403A7A9A9CD6AEB99FE1654ADD83D86DCA87FBBEB005534396C3s7TAM" TargetMode="External"/><Relationship Id="rId70" Type="http://schemas.openxmlformats.org/officeDocument/2006/relationships/hyperlink" Target="consultantplus://offline/ref=0129888A52A0413E1A4DE441671CDB8224A8C4DD7330E153471B134A403A7A9A9CD6AEBA9EE2624289D9C86983D0FEA2B8194D4388C37851s7TAM" TargetMode="External"/><Relationship Id="rId91" Type="http://schemas.openxmlformats.org/officeDocument/2006/relationships/hyperlink" Target="consultantplus://offline/ref=0129888A52A0413E1A4DE441671CDB8224A8C4DD7330E153471B134A403A7A9A9CD6AEBA9EE2624380D9C86983D0FEA2B8194D4388C37851s7TAM" TargetMode="External"/><Relationship Id="rId145" Type="http://schemas.openxmlformats.org/officeDocument/2006/relationships/hyperlink" Target="consultantplus://offline/ref=0129888A52A0413E1A4DE441671CDB8224A8CFD87B35E153471B134A403A7A9A9CD6AEBA9EE3634388D9C86983D0FEA2B8194D4388C37851s7TAM" TargetMode="External"/><Relationship Id="rId166" Type="http://schemas.openxmlformats.org/officeDocument/2006/relationships/hyperlink" Target="consultantplus://offline/ref=0129888A52A0413E1A4DE441671CDB8223A0CFD57831E153471B134A403A7A9A9CD6AEBA9DE6634ADD83D86DCA87FBBEB005534396C3s7TAM" TargetMode="External"/><Relationship Id="rId187" Type="http://schemas.openxmlformats.org/officeDocument/2006/relationships/hyperlink" Target="consultantplus://offline/ref=0129888A52A0413E1A4DE441671CDB8224A8CFD87B35E153471B134A403A7A9A9CD6AEBA9EE3634280D9C86983D0FEA2B8194D4388C37851s7TAM" TargetMode="External"/><Relationship Id="rId331" Type="http://schemas.openxmlformats.org/officeDocument/2006/relationships/hyperlink" Target="consultantplus://offline/ref=0129888A52A0413E1A4DE441671CDB8224A8CED87F34E153471B134A403A7A9A9CD6AEBA9EE36B408FD9C86983D0FEA2B8194D4388C37851s7TAM" TargetMode="External"/><Relationship Id="rId352" Type="http://schemas.openxmlformats.org/officeDocument/2006/relationships/hyperlink" Target="consultantplus://offline/ref=0129888A52A0413E1A4DE441671CDB8224A8C7D87835E153471B134A403A7A9A8ED6F6B69CEA7C418BCC9E38C5s8T7M" TargetMode="External"/><Relationship Id="rId373" Type="http://schemas.openxmlformats.org/officeDocument/2006/relationships/hyperlink" Target="consultantplus://offline/ref=0129888A52A0413E1A4DE441671CDB8224A8CFD87B35E153471B134A403A7A9A9CD6AEBA9EE3604588D9C86983D0FEA2B8194D4388C37851s7TAM" TargetMode="External"/><Relationship Id="rId394" Type="http://schemas.openxmlformats.org/officeDocument/2006/relationships/hyperlink" Target="consultantplus://offline/ref=0129888A52A0413E1A4DE441671CDB8223A0CFD57831E153471B134A403A7A9A9CD6AEBA9EE3634588D9C86983D0FEA2B8194D4388C37851s7TA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129888A52A0413E1A4DE441671CDB8224A8CFD87B35E153471B134A403A7A9A9CD6AEBA9EE262428AD9C86983D0FEA2B8194D4388C37851s7TAM" TargetMode="External"/><Relationship Id="rId233" Type="http://schemas.openxmlformats.org/officeDocument/2006/relationships/hyperlink" Target="consultantplus://offline/ref=0129888A52A0413E1A4DE441671CDB8224A8C4DD7330E153471B134A403A7A9A9CD6AEBA9EE2624380D9C86983D0FEA2B8194D4388C37851s7TAM" TargetMode="External"/><Relationship Id="rId254" Type="http://schemas.openxmlformats.org/officeDocument/2006/relationships/hyperlink" Target="consultantplus://offline/ref=0129888A52A0413E1A4DE441671CDB8223A0CFD57831E153471B134A403A7A9A9CD6AEBA9EE360448FD9C86983D0FEA2B8194D4388C37851s7TAM" TargetMode="External"/><Relationship Id="rId28" Type="http://schemas.openxmlformats.org/officeDocument/2006/relationships/hyperlink" Target="consultantplus://offline/ref=0129888A52A0413E1A4DE441671CDB8223A0CFD57831E153471B134A403A7A9A9CD6AEB89BE36915D896C935C58DEDA0B2194F4194sCT3M" TargetMode="External"/><Relationship Id="rId49" Type="http://schemas.openxmlformats.org/officeDocument/2006/relationships/hyperlink" Target="consultantplus://offline/ref=0129888A52A0413E1A4DE441671CDB8223A0CFD57831E153471B134A403A7A9A9CD6AEBA9EE3604680D9C86983D0FEA2B8194D4388C37851s7TAM" TargetMode="External"/><Relationship Id="rId114" Type="http://schemas.openxmlformats.org/officeDocument/2006/relationships/hyperlink" Target="consultantplus://offline/ref=0129888A52A0413E1A4DE441671CDB8223A0CFD57831E153471B134A403A7A9A9CD6AEBA9EE367478AD9C86983D0FEA2B8194D4388C37851s7TAM" TargetMode="External"/><Relationship Id="rId275" Type="http://schemas.openxmlformats.org/officeDocument/2006/relationships/hyperlink" Target="consultantplus://offline/ref=0129888A52A0413E1A4DE441671CDB8223A0CFD57831E153471B134A403A7A9A9CD6AEBA9EE3604789D9C86983D0FEA2B8194D4388C37851s7TAM" TargetMode="External"/><Relationship Id="rId296" Type="http://schemas.openxmlformats.org/officeDocument/2006/relationships/hyperlink" Target="consultantplus://offline/ref=0129888A52A0413E1A4DE441671CDB8224A8CFD87B35E153471B134A403A7A9A9CD6AEBA9EE363468BD9C86983D0FEA2B8194D4388C37851s7TAM" TargetMode="External"/><Relationship Id="rId300" Type="http://schemas.openxmlformats.org/officeDocument/2006/relationships/hyperlink" Target="consultantplus://offline/ref=0129888A52A0413E1A4DE441671CDB8224A8CFD87B35E153471B134A403A7A9A9CD6AEBA9EE363468CD9C86983D0FEA2B8194D4388C37851s7TAM" TargetMode="External"/><Relationship Id="rId60" Type="http://schemas.openxmlformats.org/officeDocument/2006/relationships/hyperlink" Target="consultantplus://offline/ref=0129888A52A0413E1A4DE441671CDB8224A8CFD87B35E153471B134A403A7A9A9CD6AEBA9EE363408BD9C86983D0FEA2B8194D4388C37851s7TAM" TargetMode="External"/><Relationship Id="rId81" Type="http://schemas.openxmlformats.org/officeDocument/2006/relationships/hyperlink" Target="consultantplus://offline/ref=0129888A52A0413E1A4DE441671CDB8223A0CFD57831E153471B134A403A7A9A8ED6F6B69CEA7C418BCC9E38C5s8T7M" TargetMode="External"/><Relationship Id="rId135" Type="http://schemas.openxmlformats.org/officeDocument/2006/relationships/hyperlink" Target="consultantplus://offline/ref=0129888A52A0413E1A4DE441671CDB8224A8C4DD7330E153471B134A403A7A9A9CD6AEBA9EE262438FD9C86983D0FEA2B8194D4388C37851s7TAM" TargetMode="External"/><Relationship Id="rId156" Type="http://schemas.openxmlformats.org/officeDocument/2006/relationships/hyperlink" Target="consultantplus://offline/ref=0129888A52A0413E1A4DE441671CDB8223A0CFD57831E153471B134A403A7A9A9CD6AEB998E06B4ADD83D86DCA87FBBEB005534396C3s7TAM" TargetMode="External"/><Relationship Id="rId177" Type="http://schemas.openxmlformats.org/officeDocument/2006/relationships/hyperlink" Target="consultantplus://offline/ref=0129888A52A0413E1A4DE441671CDB8223A0CFD57831E153471B134A403A7A9A9CD6AEBA98E46915D896C935C58DEDA0B2194F4194sCT3M" TargetMode="External"/><Relationship Id="rId198" Type="http://schemas.openxmlformats.org/officeDocument/2006/relationships/hyperlink" Target="consultantplus://offline/ref=0129888A52A0413E1A4DE441671CDB8223A0CFD57831E153471B134A403A7A9A9CD6AEBA9EE3604680D9C86983D0FEA2B8194D4388C37851s7TAM" TargetMode="External"/><Relationship Id="rId321" Type="http://schemas.openxmlformats.org/officeDocument/2006/relationships/hyperlink" Target="consultantplus://offline/ref=0129888A52A0413E1A4DE441671CDB8224A8CFD87B35E153471B134A403A7A9A9CD6AEBA9EE363488CD9C86983D0FEA2B8194D4388C37851s7TAM" TargetMode="External"/><Relationship Id="rId342" Type="http://schemas.openxmlformats.org/officeDocument/2006/relationships/hyperlink" Target="consultantplus://offline/ref=0129888A52A0413E1A4DE441671CDB8224A8CED87F34E153471B134A403A7A9A9CD6AEBA9EE36B408FD9C86983D0FEA2B8194D4388C37851s7TAM" TargetMode="External"/><Relationship Id="rId363" Type="http://schemas.openxmlformats.org/officeDocument/2006/relationships/hyperlink" Target="consultantplus://offline/ref=0129888A52A0413E1A4DE441671CDB8224A8CFD87B35E153471B134A403A7A9A9CD6AEBA9EE3604189D9C86983D0FEA2B8194D4388C37851s7TAM" TargetMode="External"/><Relationship Id="rId384" Type="http://schemas.openxmlformats.org/officeDocument/2006/relationships/hyperlink" Target="consultantplus://offline/ref=0129888A52A0413E1A4DE441671CDB8223A0CFD57831E153471B134A403A7A9A9CD6AEBA9EE5644ADD83D86DCA87FBBEB005534396C3s7TAM" TargetMode="External"/><Relationship Id="rId202" Type="http://schemas.openxmlformats.org/officeDocument/2006/relationships/hyperlink" Target="consultantplus://offline/ref=0129888A52A0413E1A4DE441671CDB8223A0CFD57831E153471B134A403A7A9A9CD6AEBA9EE36B4781D9C86983D0FEA2B8194D4388C37851s7TAM" TargetMode="External"/><Relationship Id="rId223" Type="http://schemas.openxmlformats.org/officeDocument/2006/relationships/hyperlink" Target="consultantplus://offline/ref=0129888A52A0413E1A4DE441671CDB8223A0CFD57831E153471B134A403A7A9A9CD6AEBA9EE2664089D9C86983D0FEA2B8194D4388C37851s7TAM" TargetMode="External"/><Relationship Id="rId244" Type="http://schemas.openxmlformats.org/officeDocument/2006/relationships/hyperlink" Target="consultantplus://offline/ref=0129888A52A0413E1A4DE441671CDB8224A8C4DD7330E153471B134A403A7A9A9CD6AEBA9EE262428DD9C86983D0FEA2B8194D4388C37851s7TAM" TargetMode="External"/><Relationship Id="rId18" Type="http://schemas.openxmlformats.org/officeDocument/2006/relationships/hyperlink" Target="consultantplus://offline/ref=0129888A52A0413E1A4DE441671CDB8223ADC1D8793FE153471B134A403A7A9A9CD6AEBA9EE260428CD9C86983D0FEA2B8194D4388C37851s7TAM" TargetMode="External"/><Relationship Id="rId39" Type="http://schemas.openxmlformats.org/officeDocument/2006/relationships/hyperlink" Target="consultantplus://offline/ref=0129888A52A0413E1A4DE441671CDB8223A0CFD57831E153471B134A403A7A9A8ED6F6B69CEA7C418BCC9E38C5s8T7M" TargetMode="External"/><Relationship Id="rId265" Type="http://schemas.openxmlformats.org/officeDocument/2006/relationships/hyperlink" Target="consultantplus://offline/ref=0129888A52A0413E1A4DE441671CDB8224A8C4DD7330E153471B134A403A7A9A9CD6AEBA9EE262438CD9C86983D0FEA2B8194D4388C37851s7TAM" TargetMode="External"/><Relationship Id="rId286" Type="http://schemas.openxmlformats.org/officeDocument/2006/relationships/hyperlink" Target="consultantplus://offline/ref=0129888A52A0413E1A4DE441671CDB8223A0CFD57831E153471B134A403A7A9A9CD6AEBA9EE36B478FD9C86983D0FEA2B8194D4388C37851s7TAM" TargetMode="External"/><Relationship Id="rId50" Type="http://schemas.openxmlformats.org/officeDocument/2006/relationships/hyperlink" Target="consultantplus://offline/ref=0129888A52A0413E1A4DE441671CDB8223A0CFD57831E153471B134A403A7A9A9CD6AEBA9EE365498FD9C86983D0FEA2B8194D4388C37851s7TAM" TargetMode="External"/><Relationship Id="rId104" Type="http://schemas.openxmlformats.org/officeDocument/2006/relationships/hyperlink" Target="consultantplus://offline/ref=0129888A52A0413E1A4DE441671CDB8224A8C4DD7330E153471B134A403A7A9A9CD6AEBA9EE2624381D9C86983D0FEA2B8194D4388C37851s7TAM" TargetMode="External"/><Relationship Id="rId125" Type="http://schemas.openxmlformats.org/officeDocument/2006/relationships/hyperlink" Target="consultantplus://offline/ref=0129888A52A0413E1A4DE441671CDB8224A8C4DD7330E153471B134A403A7A9A9CD6AEBA9EE2624288D9C86983D0FEA2B8194D4388C37851s7TAM" TargetMode="External"/><Relationship Id="rId146" Type="http://schemas.openxmlformats.org/officeDocument/2006/relationships/hyperlink" Target="consultantplus://offline/ref=0129888A52A0413E1A4DE441671CDB8224A8C4DD7330E153471B134A403A7A9A9CD6AEBA9EE2624788D9C86983D0FEA2B8194D4388C37851s7TAM" TargetMode="External"/><Relationship Id="rId167" Type="http://schemas.openxmlformats.org/officeDocument/2006/relationships/hyperlink" Target="consultantplus://offline/ref=0129888A52A0413E1A4DE441671CDB8223A0CFD57831E153471B134A403A7A9A9CD6AEBA9EE36B4480D9C86983D0FEA2B8194D4388C37851s7TAM" TargetMode="External"/><Relationship Id="rId188" Type="http://schemas.openxmlformats.org/officeDocument/2006/relationships/hyperlink" Target="consultantplus://offline/ref=0129888A52A0413E1A4DE441671CDB8224A8CFD87B35E153471B134A403A7A9A9CD6AEBA9EE3634589D9C86983D0FEA2B8194D4388C37851s7TAM" TargetMode="External"/><Relationship Id="rId311" Type="http://schemas.openxmlformats.org/officeDocument/2006/relationships/hyperlink" Target="consultantplus://offline/ref=0129888A52A0413E1A4DE441671CDB8223A0CFD57831E153471B134A403A7A9A9CD6AEB99FE6614ADD83D86DCA87FBBEB005534396C3s7TAM" TargetMode="External"/><Relationship Id="rId332" Type="http://schemas.openxmlformats.org/officeDocument/2006/relationships/hyperlink" Target="consultantplus://offline/ref=0129888A52A0413E1A4DE441671CDB8223A0CFD57831E153471B134A403A7A9A9CD6AEBA9EE263408FD9C86983D0FEA2B8194D4388C37851s7TAM" TargetMode="External"/><Relationship Id="rId353" Type="http://schemas.openxmlformats.org/officeDocument/2006/relationships/hyperlink" Target="consultantplus://offline/ref=0129888A52A0413E1A4DE441671CDB8221ABCEDF7835E153471B134A403A7A9A9CD6AEBA9EE2624181D9C86983D0FEA2B8194D4388C37851s7TAM" TargetMode="External"/><Relationship Id="rId374" Type="http://schemas.openxmlformats.org/officeDocument/2006/relationships/hyperlink" Target="consultantplus://offline/ref=0129888A52A0413E1A4DE441671CDB8224A8C2DB7B3FE153471B134A403A7A9A9CD6AEBA9EE260428CD9C86983D0FEA2B8194D4388C37851s7TAM" TargetMode="External"/><Relationship Id="rId395" Type="http://schemas.openxmlformats.org/officeDocument/2006/relationships/hyperlink" Target="consultantplus://offline/ref=0129888A52A0413E1A4DE441671CDB8223A0CFD57831E153471B134A403A7A9A9CD6AEB299E66915D896C935C58DEDA0B2194F4194sCT3M" TargetMode="External"/><Relationship Id="rId71" Type="http://schemas.openxmlformats.org/officeDocument/2006/relationships/hyperlink" Target="consultantplus://offline/ref=0129888A52A0413E1A4DE441671CDB8224A8C4DD7330E153471B134A403A7A9A9CD6AEBA9EE262428DD9C86983D0FEA2B8194D4388C37851s7TAM" TargetMode="External"/><Relationship Id="rId92" Type="http://schemas.openxmlformats.org/officeDocument/2006/relationships/hyperlink" Target="consultantplus://offline/ref=0129888A52A0413E1A4DE441671CDB8224A8C4DD7330E153471B134A403A7A9A9CD6AEBA9EE2624289D9C86983D0FEA2B8194D4388C37851s7TAM" TargetMode="External"/><Relationship Id="rId213" Type="http://schemas.openxmlformats.org/officeDocument/2006/relationships/hyperlink" Target="consultantplus://offline/ref=0129888A52A0413E1A4DE441671CDB8224A8CFD87B35E153471B134A403A7A9A9CD6AEBA9EE262428BD9C86983D0FEA2B8194D4388C37851s7TAM" TargetMode="External"/><Relationship Id="rId234" Type="http://schemas.openxmlformats.org/officeDocument/2006/relationships/hyperlink" Target="consultantplus://offline/ref=0129888A52A0413E1A4DE441671CDB8224A8C4DD7330E153471B134A403A7A9A9CD6AEBA9EE2624289D9C86983D0FEA2B8194D4388C37851s7TA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129888A52A0413E1A4DE441671CDB8224A8CFD97A37E153471B134A403A7A9A9CD6AEBA9EE263408FD9C86983D0FEA2B8194D4388C37851s7TAM" TargetMode="External"/><Relationship Id="rId255" Type="http://schemas.openxmlformats.org/officeDocument/2006/relationships/hyperlink" Target="consultantplus://offline/ref=0129888A52A0413E1A4DE441671CDB8223A0CFD57831E153471B134A403A7A9A9CD6AEB99EE4624ADD83D86DCA87FBBEB005534396C3s7TAM" TargetMode="External"/><Relationship Id="rId276" Type="http://schemas.openxmlformats.org/officeDocument/2006/relationships/hyperlink" Target="consultantplus://offline/ref=0129888A52A0413E1A4DE441671CDB8223A0CFD57831E153471B134A403A7A9A9CD6AEBA96E1614ADD83D86DCA87FBBEB005534396C3s7TAM" TargetMode="External"/><Relationship Id="rId297" Type="http://schemas.openxmlformats.org/officeDocument/2006/relationships/hyperlink" Target="consultantplus://offline/ref=0129888A52A0413E1A4DE441671CDB8224A8CFD87B35E153471B134A403A7A9A9CD6AEBA9EE363468AD9C86983D0FEA2B8194D4388C37851s7TAM" TargetMode="External"/><Relationship Id="rId40" Type="http://schemas.openxmlformats.org/officeDocument/2006/relationships/hyperlink" Target="consultantplus://offline/ref=0129888A52A0413E1A4DE441671CDB8223A0CFD57831E153471B134A403A7A9A9CD6AEBA9FE2604ADD83D86DCA87FBBEB005534396C3s7TAM" TargetMode="External"/><Relationship Id="rId115" Type="http://schemas.openxmlformats.org/officeDocument/2006/relationships/hyperlink" Target="consultantplus://offline/ref=0129888A52A0413E1A4DE441671CDB8224A8C4DD7330E153471B134A403A7A9A9CD6AEBA9EE2624980D9C86983D0FEA2B8194D4388C37851s7TAM" TargetMode="External"/><Relationship Id="rId136" Type="http://schemas.openxmlformats.org/officeDocument/2006/relationships/hyperlink" Target="consultantplus://offline/ref=0129888A52A0413E1A4DE441671CDB8224A8C4DD7330E153471B134A403A7A9A9CD6AEBA9EE2624381D9C86983D0FEA2B8194D4388C37851s7TAM" TargetMode="External"/><Relationship Id="rId157" Type="http://schemas.openxmlformats.org/officeDocument/2006/relationships/hyperlink" Target="consultantplus://offline/ref=0129888A52A0413E1A4DE441671CDB8224A8CFD87B35E153471B134A403A7A9A9CD6AEBA9EE3634381D9C86983D0FEA2B8194D4388C37851s7TAM" TargetMode="External"/><Relationship Id="rId178" Type="http://schemas.openxmlformats.org/officeDocument/2006/relationships/hyperlink" Target="consultantplus://offline/ref=0129888A52A0413E1A4DE441671CDB8223A0CFD57831E153471B134A403A7A9A9CD6AEBA98E56915D896C935C58DEDA0B2194F4194sCT3M" TargetMode="External"/><Relationship Id="rId301" Type="http://schemas.openxmlformats.org/officeDocument/2006/relationships/hyperlink" Target="consultantplus://offline/ref=0129888A52A0413E1A4DE441671CDB8223A0CFD57831E153471B134A403A7A9A8ED6F6B69CEA7C418BCC9E38C5s8T7M" TargetMode="External"/><Relationship Id="rId322" Type="http://schemas.openxmlformats.org/officeDocument/2006/relationships/hyperlink" Target="consultantplus://offline/ref=0129888A52A0413E1A4DE441671CDB8224A8CFD87B35E153471B134A403A7A9A9CD6AEBA9EE262428BD9C86983D0FEA2B8194D4388C37851s7TAM" TargetMode="External"/><Relationship Id="rId343" Type="http://schemas.openxmlformats.org/officeDocument/2006/relationships/hyperlink" Target="consultantplus://offline/ref=0129888A52A0413E1A4DE441671CDB8223A0CFD57831E153471B134A403A7A9A9CD6AEBA9EE263408FD9C86983D0FEA2B8194D4388C37851s7TAM" TargetMode="External"/><Relationship Id="rId364" Type="http://schemas.openxmlformats.org/officeDocument/2006/relationships/hyperlink" Target="consultantplus://offline/ref=0129888A52A0413E1A4DE441671CDB8224A8C7D87835E153471B134A403A7A9A8ED6F6B69CEA7C418BCC9E38C5s8T7M" TargetMode="External"/><Relationship Id="rId61" Type="http://schemas.openxmlformats.org/officeDocument/2006/relationships/hyperlink" Target="consultantplus://offline/ref=0129888A52A0413E1A4DE441671CDB8224A8C4DD7330E153471B134A403A7A9A9CD6AEBA9EE262438DD9C86983D0FEA2B8194D4388C37851s7TAM" TargetMode="External"/><Relationship Id="rId82" Type="http://schemas.openxmlformats.org/officeDocument/2006/relationships/hyperlink" Target="consultantplus://offline/ref=0129888A52A0413E1A4DE441671CDB8223A0CFD57831E153471B134A403A7A9A8ED6F6B69CEA7C418BCC9E38C5s8T7M" TargetMode="External"/><Relationship Id="rId199" Type="http://schemas.openxmlformats.org/officeDocument/2006/relationships/hyperlink" Target="consultantplus://offline/ref=0129888A52A0413E1A4DE441671CDB8223A0CFD57831E153471B134A403A7A9A9CD6AEBA9EE365498FD9C86983D0FEA2B8194D4388C37851s7TAM" TargetMode="External"/><Relationship Id="rId203" Type="http://schemas.openxmlformats.org/officeDocument/2006/relationships/hyperlink" Target="consultantplus://offline/ref=0129888A52A0413E1A4DE441671CDB8223A0CFD57831E153471B134A403A7A9A9CD6AEB89DE56915D896C935C58DEDA0B2194F4194sCT3M" TargetMode="External"/><Relationship Id="rId385" Type="http://schemas.openxmlformats.org/officeDocument/2006/relationships/hyperlink" Target="consultantplus://offline/ref=0129888A52A0413E1A4DE441671CDB8223A0CFD57831E153471B134A403A7A9A9CD6AEBA9EE5654ADD83D86DCA87FBBEB005534396C3s7TAM" TargetMode="External"/><Relationship Id="rId19" Type="http://schemas.openxmlformats.org/officeDocument/2006/relationships/hyperlink" Target="consultantplus://offline/ref=0129888A52A0413E1A4DE441671CDB8223A1CFDC7A34E153471B134A403A7A9A9CD6AEBA9EE2624381D9C86983D0FEA2B8194D4388C37851s7TAM" TargetMode="External"/><Relationship Id="rId224" Type="http://schemas.openxmlformats.org/officeDocument/2006/relationships/hyperlink" Target="consultantplus://offline/ref=0129888A52A0413E1A4DE441671CDB8224A8CFD87B35E153471B134A403A7A9A9CD6AEBA9EE3634581D9C86983D0FEA2B8194D4388C37851s7TAM" TargetMode="External"/><Relationship Id="rId245" Type="http://schemas.openxmlformats.org/officeDocument/2006/relationships/hyperlink" Target="consultantplus://offline/ref=0129888A52A0413E1A4DE441671CDB8223A0CFD57831E153471B134A403A7A9A9CD6AEB99EE16B4ADD83D86DCA87FBBEB005534396C3s7TAM" TargetMode="External"/><Relationship Id="rId266" Type="http://schemas.openxmlformats.org/officeDocument/2006/relationships/hyperlink" Target="consultantplus://offline/ref=0129888A52A0413E1A4DE441671CDB8224A8C4DD7330E153471B134A403A7A9A9CD6AEBA9EE262438FD9C86983D0FEA2B8194D4388C37851s7TAM" TargetMode="External"/><Relationship Id="rId287" Type="http://schemas.openxmlformats.org/officeDocument/2006/relationships/hyperlink" Target="consultantplus://offline/ref=0129888A52A0413E1A4DE441671CDB8223A0CFD57831E153471B134A403A7A9A9CD6AEBA9EE36B4781D9C86983D0FEA2B8194D4388C37851s7TAM" TargetMode="External"/><Relationship Id="rId30" Type="http://schemas.openxmlformats.org/officeDocument/2006/relationships/hyperlink" Target="consultantplus://offline/ref=0129888A52A0413E1A4DE441671CDB8224A8C4DD7330E153471B134A403A7A9A9CD6AEB898E93610CD87913ACF9BF3A2AE054D43s9T4M" TargetMode="External"/><Relationship Id="rId105" Type="http://schemas.openxmlformats.org/officeDocument/2006/relationships/hyperlink" Target="consultantplus://offline/ref=0129888A52A0413E1A4DE441671CDB8224A8C4DD7330E153471B134A403A7A9A9CD6AEBA9EE2624380D9C86983D0FEA2B8194D4388C37851s7TAM" TargetMode="External"/><Relationship Id="rId126" Type="http://schemas.openxmlformats.org/officeDocument/2006/relationships/hyperlink" Target="consultantplus://offline/ref=0129888A52A0413E1A4DE441671CDB8224A8C4DD7330E153471B134A403A7A9A9CD6AEBA9EE262428AD9C86983D0FEA2B8194D4388C37851s7TAM" TargetMode="External"/><Relationship Id="rId147" Type="http://schemas.openxmlformats.org/officeDocument/2006/relationships/hyperlink" Target="consultantplus://offline/ref=0129888A52A0413E1A4DE441671CDB8223A0CFD57831E153471B134A403A7A9A8ED6F6B69CEA7C418BCC9E38C5s8T7M" TargetMode="External"/><Relationship Id="rId168" Type="http://schemas.openxmlformats.org/officeDocument/2006/relationships/hyperlink" Target="consultantplus://offline/ref=0129888A52A0413E1A4DE441671CDB8223A0CFD57831E153471B134A403A7A9A9CD6AEBA9EE360468AD9C86983D0FEA2B8194D4388C37851s7TAM" TargetMode="External"/><Relationship Id="rId312" Type="http://schemas.openxmlformats.org/officeDocument/2006/relationships/hyperlink" Target="consultantplus://offline/ref=0129888A52A0413E1A4DE441671CDB8223A0CFD57831E153471B134A403A7A9A9CD6AEB99FE6664ADD83D86DCA87FBBEB005534396C3s7TAM" TargetMode="External"/><Relationship Id="rId333" Type="http://schemas.openxmlformats.org/officeDocument/2006/relationships/hyperlink" Target="consultantplus://offline/ref=0129888A52A0413E1A4DE441671CDB8223A0CFD57831E153471B134A403A7A9A9CD6AEBA9EE2614080D9C86983D0FEA2B8194D4388C37851s7TAM" TargetMode="External"/><Relationship Id="rId354" Type="http://schemas.openxmlformats.org/officeDocument/2006/relationships/hyperlink" Target="consultantplus://offline/ref=0129888A52A0413E1A4DE441671CDB8221ACCED57B36E153471B134A403A7A9A8ED6F6B69CEA7C418BCC9E38C5s8T7M" TargetMode="External"/><Relationship Id="rId51" Type="http://schemas.openxmlformats.org/officeDocument/2006/relationships/hyperlink" Target="consultantplus://offline/ref=0129888A52A0413E1A4DE441671CDB8223A0CFD57831E153471B134A403A7A9A9CD6AEBA9EE3654981D9C86983D0FEA2B8194D4388C37851s7TAM" TargetMode="External"/><Relationship Id="rId72" Type="http://schemas.openxmlformats.org/officeDocument/2006/relationships/hyperlink" Target="consultantplus://offline/ref=0129888A52A0413E1A4DE441671CDB8223AFC0DC7831E153471B134A403A7A9A8ED6F6B69CEA7C418BCC9E38C5s8T7M" TargetMode="External"/><Relationship Id="rId93" Type="http://schemas.openxmlformats.org/officeDocument/2006/relationships/hyperlink" Target="consultantplus://offline/ref=0129888A52A0413E1A4DE441671CDB8224A8C4DD7330E153471B134A403A7A9A9CD6AEBA9EE262428DD9C86983D0FEA2B8194D4388C37851s7TAM" TargetMode="External"/><Relationship Id="rId189" Type="http://schemas.openxmlformats.org/officeDocument/2006/relationships/hyperlink" Target="consultantplus://offline/ref=0129888A52A0413E1A4DE441671CDB8223A0CFD57831E153471B134A403A7A9A9CD6AEBA9FE2604ADD83D86DCA87FBBEB005534396C3s7TAM" TargetMode="External"/><Relationship Id="rId375" Type="http://schemas.openxmlformats.org/officeDocument/2006/relationships/hyperlink" Target="consultantplus://offline/ref=0129888A52A0413E1A4DE441671CDB8223ADC1D87E3EE153471B134A403A7A9A9CD6AEBA9EE262438FD9C86983D0FEA2B8194D4388C37851s7TAM" TargetMode="External"/><Relationship Id="rId396" Type="http://schemas.openxmlformats.org/officeDocument/2006/relationships/hyperlink" Target="consultantplus://offline/ref=0129888A52A0413E1A4DE441671CDB8223AEC7DC7E31E153471B134A403A7A9A9CD6AEBA9EE263458ED9C86983D0FEA2B8194D4388C37851s7TA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0129888A52A0413E1A4DE441671CDB8223A0CFD57831E153471B134A403A7A9A8ED6F6B69CEA7C418BCC9E38C5s8T7M" TargetMode="External"/><Relationship Id="rId235" Type="http://schemas.openxmlformats.org/officeDocument/2006/relationships/hyperlink" Target="consultantplus://offline/ref=0129888A52A0413E1A4DE441671CDB8224A8C4DD7330E153471B134A403A7A9A9CD6AEBA9EE262428DD9C86983D0FEA2B8194D4388C37851s7TAM" TargetMode="External"/><Relationship Id="rId256" Type="http://schemas.openxmlformats.org/officeDocument/2006/relationships/hyperlink" Target="consultantplus://offline/ref=0129888A52A0413E1A4DE441671CDB8223A0CFD57831E153471B134A403A7A9A9CD6AEBA96E1614ADD83D86DCA87FBBEB005534396C3s7TAM" TargetMode="External"/><Relationship Id="rId277" Type="http://schemas.openxmlformats.org/officeDocument/2006/relationships/hyperlink" Target="consultantplus://offline/ref=0129888A52A0413E1A4DE441671CDB8223A0CFD57831E153471B134A403A7A9A9CD6AEBA9EE360478DD9C86983D0FEA2B8194D4388C37851s7TAM" TargetMode="External"/><Relationship Id="rId298" Type="http://schemas.openxmlformats.org/officeDocument/2006/relationships/hyperlink" Target="consultantplus://offline/ref=0129888A52A0413E1A4DE441671CDB8223A0CFD57831E153471B134A403A7A9A9CD6AEB99FE1674ADD83D86DCA87FBBEB005534396C3s7TAM" TargetMode="External"/><Relationship Id="rId400" Type="http://schemas.openxmlformats.org/officeDocument/2006/relationships/theme" Target="theme/theme1.xml"/><Relationship Id="rId116" Type="http://schemas.openxmlformats.org/officeDocument/2006/relationships/hyperlink" Target="consultantplus://offline/ref=0129888A52A0413E1A4DE441671CDB8223AFC0DC7831E153471B134A403A7A9A9CD6AEBF9BE66A4ADD83D86DCA87FBBEB005534396C3s7TAM" TargetMode="External"/><Relationship Id="rId137" Type="http://schemas.openxmlformats.org/officeDocument/2006/relationships/hyperlink" Target="consultantplus://offline/ref=0129888A52A0413E1A4DE441671CDB8224A8C4DD7330E153471B134A403A7A9A9CD6AEBA9EE2624288D9C86983D0FEA2B8194D4388C37851s7TAM" TargetMode="External"/><Relationship Id="rId158" Type="http://schemas.openxmlformats.org/officeDocument/2006/relationships/hyperlink" Target="consultantplus://offline/ref=0129888A52A0413E1A4DE441671CDB8223A0CFD57831E153471B134A403A7A9A9CD6AEB998E06B4ADD83D86DCA87FBBEB005534396C3s7TAM" TargetMode="External"/><Relationship Id="rId302" Type="http://schemas.openxmlformats.org/officeDocument/2006/relationships/hyperlink" Target="consultantplus://offline/ref=0129888A52A0413E1A4DE441671CDB8224A8CFD87B35E153471B134A403A7A9A9CD6AEBA9EE363468ED9C86983D0FEA2B8194D4388C37851s7TAM" TargetMode="External"/><Relationship Id="rId323" Type="http://schemas.openxmlformats.org/officeDocument/2006/relationships/hyperlink" Target="consultantplus://offline/ref=0129888A52A0413E1A4DE441671CDB8223A0CFD57831E153471B134A403A7A9A8ED6F6B69CEA7C418BCC9E38C5s8T7M" TargetMode="External"/><Relationship Id="rId344" Type="http://schemas.openxmlformats.org/officeDocument/2006/relationships/hyperlink" Target="consultantplus://offline/ref=0129888A52A0413E1A4DE441671CDB8223A0CFD57831E153471B134A403A7A9A9CD6AEBA9EE2614080D9C86983D0FEA2B8194D4388C37851s7TAM" TargetMode="External"/><Relationship Id="rId20" Type="http://schemas.openxmlformats.org/officeDocument/2006/relationships/hyperlink" Target="consultantplus://offline/ref=0129888A52A0413E1A4DE441671CDB8224A8CFD97A37E153471B134A403A7A9A9CD6AEBA9EE263408DD9C86983D0FEA2B8194D4388C37851s7TAM" TargetMode="External"/><Relationship Id="rId41" Type="http://schemas.openxmlformats.org/officeDocument/2006/relationships/hyperlink" Target="consultantplus://offline/ref=0129888A52A0413E1A4DE441671CDB8223A0CFD57831E153471B134A403A7A9A9CD6AEBA9EE3604789D9C86983D0FEA2B8194D4388C37851s7TAM" TargetMode="External"/><Relationship Id="rId62" Type="http://schemas.openxmlformats.org/officeDocument/2006/relationships/hyperlink" Target="consultantplus://offline/ref=0129888A52A0413E1A4DE441671CDB8224A8C4DD7330E153471B134A403A7A9A9CD6AEBA9EE262438CD9C86983D0FEA2B8194D4388C37851s7TAM" TargetMode="External"/><Relationship Id="rId83" Type="http://schemas.openxmlformats.org/officeDocument/2006/relationships/hyperlink" Target="consultantplus://offline/ref=0129888A52A0413E1A4DE441671CDB8224A8CFD87B35E153471B134A403A7A9A9CD6AEBA9EE262428BD9C86983D0FEA2B8194D4388C37851s7TAM" TargetMode="External"/><Relationship Id="rId179" Type="http://schemas.openxmlformats.org/officeDocument/2006/relationships/hyperlink" Target="consultantplus://offline/ref=0129888A52A0413E1A4DE441671CDB8223A0CFD57831E153471B134A403A7A9A9CD6AEBA9DE3644ADD83D86DCA87FBBEB005534396C3s7TAM" TargetMode="External"/><Relationship Id="rId365" Type="http://schemas.openxmlformats.org/officeDocument/2006/relationships/hyperlink" Target="consultantplus://offline/ref=0129888A52A0413E1A4DE441671CDB8221ABCEDF7835E153471B134A403A7A9A9CD6AEBA9EE2624181D9C86983D0FEA2B8194D4388C37851s7TAM" TargetMode="External"/><Relationship Id="rId386" Type="http://schemas.openxmlformats.org/officeDocument/2006/relationships/hyperlink" Target="consultantplus://offline/ref=0129888A52A0413E1A4DE441671CDB8223A0CFD57831E153471B134A403A7A9A9CD6AEBA9EEA664ADD83D86DCA87FBBEB005534396C3s7TAM" TargetMode="External"/><Relationship Id="rId190" Type="http://schemas.openxmlformats.org/officeDocument/2006/relationships/hyperlink" Target="consultantplus://offline/ref=0129888A52A0413E1A4DE441671CDB8223A0CFD57831E153471B134A403A7A9A9CD6AEBA9EE3604789D9C86983D0FEA2B8194D4388C37851s7TAM" TargetMode="External"/><Relationship Id="rId204" Type="http://schemas.openxmlformats.org/officeDocument/2006/relationships/hyperlink" Target="consultantplus://offline/ref=0129888A52A0413E1A4DE441671CDB8223A0CFD57831E153471B134A403A7A9A9CD6AEBA98E46915D896C935C58DEDA0B2194F4194sCT3M" TargetMode="External"/><Relationship Id="rId225" Type="http://schemas.openxmlformats.org/officeDocument/2006/relationships/hyperlink" Target="consultantplus://offline/ref=0129888A52A0413E1A4DE441671CDB8223A0CFD57831E153471B134A403A7A9A8ED6F6B69CEA7C418BCC9E38C5s8T7M" TargetMode="External"/><Relationship Id="rId246" Type="http://schemas.openxmlformats.org/officeDocument/2006/relationships/hyperlink" Target="consultantplus://offline/ref=0129888A52A0413E1A4DE441671CDB8224A8CFD97A34E153471B134A403A7A9A9CD6AEBA9EE261428BD9C86983D0FEA2B8194D4388C37851s7TAM" TargetMode="External"/><Relationship Id="rId267" Type="http://schemas.openxmlformats.org/officeDocument/2006/relationships/hyperlink" Target="consultantplus://offline/ref=0129888A52A0413E1A4DE441671CDB8224A8C4DD7330E153471B134A403A7A9A9CD6AEBA9EE2624381D9C86983D0FEA2B8194D4388C37851s7TAM" TargetMode="External"/><Relationship Id="rId288" Type="http://schemas.openxmlformats.org/officeDocument/2006/relationships/hyperlink" Target="consultantplus://offline/ref=0129888A52A0413E1A4DE441671CDB8223A0CFD57831E153471B134A403A7A9A9CD6AEB89DE56915D896C935C58DEDA0B2194F4194sCT3M" TargetMode="External"/><Relationship Id="rId106" Type="http://schemas.openxmlformats.org/officeDocument/2006/relationships/hyperlink" Target="consultantplus://offline/ref=0129888A52A0413E1A4DE441671CDB8224A8C4DD7330E153471B134A403A7A9A9CD6AEBA9EE2624289D9C86983D0FEA2B8194D4388C37851s7TAM" TargetMode="External"/><Relationship Id="rId127" Type="http://schemas.openxmlformats.org/officeDocument/2006/relationships/hyperlink" Target="consultantplus://offline/ref=0129888A52A0413E1A4DE441671CDB8224A8CFD87B35E153471B134A403A7A9A9CD6AEBA9EE3634080D9C86983D0FEA2B8194D4388C37851s7TAM" TargetMode="External"/><Relationship Id="rId313" Type="http://schemas.openxmlformats.org/officeDocument/2006/relationships/hyperlink" Target="consultantplus://offline/ref=0129888A52A0413E1A4DE441671CDB8224A8C4DD7330E153471B134A403A7A9A9CD6AEBA9EE262438CD9C86983D0FEA2B8194D4388C37851s7TAM" TargetMode="External"/><Relationship Id="rId10" Type="http://schemas.openxmlformats.org/officeDocument/2006/relationships/hyperlink" Target="consultantplus://offline/ref=0129888A52A0413E1A4DE441671CDB8224A8CFD87B35E153471B134A403A7A9A9CD6AEBA9EE3634189D9C86983D0FEA2B8194D4388C37851s7TAM" TargetMode="External"/><Relationship Id="rId31" Type="http://schemas.openxmlformats.org/officeDocument/2006/relationships/hyperlink" Target="consultantplus://offline/ref=0129888A52A0413E1A4DE441671CDB8224A8CFD87B35E153471B134A403A7A9A9CD6AEBA9EE363418AD9C86983D0FEA2B8194D4388C37851s7TAM" TargetMode="External"/><Relationship Id="rId52" Type="http://schemas.openxmlformats.org/officeDocument/2006/relationships/hyperlink" Target="consultantplus://offline/ref=0129888A52A0413E1A4DE441671CDB8223A0CFD57831E153471B134A403A7A9A9CD6AEBA9EE36B478FD9C86983D0FEA2B8194D4388C37851s7TAM" TargetMode="External"/><Relationship Id="rId73" Type="http://schemas.openxmlformats.org/officeDocument/2006/relationships/hyperlink" Target="consultantplus://offline/ref=0129888A52A0413E1A4DE441671CDB8224A8C4DD7330E153471B134A403A7A9A9CD6AEBA9EE2624289D9C86983D0FEA2B8194D4388C37851s7TAM" TargetMode="External"/><Relationship Id="rId94" Type="http://schemas.openxmlformats.org/officeDocument/2006/relationships/hyperlink" Target="consultantplus://offline/ref=0129888A52A0413E1A4DE441671CDB8224A8CFD97A37E153471B134A403A7A9A9CD6AEBA9EE2634388D9C86983D0FEA2B8194D4388C37851s7TAM" TargetMode="External"/><Relationship Id="rId148" Type="http://schemas.openxmlformats.org/officeDocument/2006/relationships/hyperlink" Target="consultantplus://offline/ref=0129888A52A0413E1A4DE441671CDB8223A0CFD57831E153471B134A403A7A9A8ED6F6B69CEA7C418BCC9E38C5s8T7M" TargetMode="External"/><Relationship Id="rId169" Type="http://schemas.openxmlformats.org/officeDocument/2006/relationships/hyperlink" Target="consultantplus://offline/ref=0129888A52A0413E1A4DE441671CDB8223A0CFD57831E153471B134A403A7A9A9CD6AEBA9DE6614ADD83D86DCA87FBBEB005534396C3s7TAM" TargetMode="External"/><Relationship Id="rId334" Type="http://schemas.openxmlformats.org/officeDocument/2006/relationships/hyperlink" Target="consultantplus://offline/ref=0129888A52A0413E1A4DE441671CDB8223A0CFD57831E153471B134A403A7A9A9CD6AEBA9EE261438BD9C86983D0FEA2B8194D4388C37851s7TAM" TargetMode="External"/><Relationship Id="rId355" Type="http://schemas.openxmlformats.org/officeDocument/2006/relationships/hyperlink" Target="consultantplus://offline/ref=0129888A52A0413E1A4DE441671CDB8221ACCED57B36E153471B134A403A7A9A8ED6F6B69CEA7C418BCC9E38C5s8T7M" TargetMode="External"/><Relationship Id="rId376" Type="http://schemas.openxmlformats.org/officeDocument/2006/relationships/hyperlink" Target="consultantplus://offline/ref=0129888A52A0413E1A4DE441671CDB8223A0CFD57831E153471B134A403A7A9A9CD6AEBA9AE0634ADD83D86DCA87FBBEB005534396C3s7TAM" TargetMode="External"/><Relationship Id="rId397" Type="http://schemas.openxmlformats.org/officeDocument/2006/relationships/hyperlink" Target="consultantplus://offline/ref=0129888A52A0413E1A4DE441671CDB8223ACC1DF7233E153471B134A403A7A9A8ED6F6B69CEA7C418BCC9E38C5s8T7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0129888A52A0413E1A4DE441671CDB8223A0CFD57831E153471B134A403A7A9A9CD6AEBA9EEB644ADD83D86DCA87FBBEB005534396C3s7TAM" TargetMode="External"/><Relationship Id="rId215" Type="http://schemas.openxmlformats.org/officeDocument/2006/relationships/hyperlink" Target="consultantplus://offline/ref=0129888A52A0413E1A4DE441671CDB8224A8CFD97A34E153471B134A403A7A9A9CD6AEBA9EE2614380D9C86983D0FEA2B8194D4388C37851s7TAM" TargetMode="External"/><Relationship Id="rId236" Type="http://schemas.openxmlformats.org/officeDocument/2006/relationships/hyperlink" Target="consultantplus://offline/ref=0129888A52A0413E1A4DE441671CDB8224A8CFD97A37E153471B134A403A7A9A9CD6AEBA9EE263438CD9C86983D0FEA2B8194D4388C37851s7TAM" TargetMode="External"/><Relationship Id="rId257" Type="http://schemas.openxmlformats.org/officeDocument/2006/relationships/hyperlink" Target="consultantplus://offline/ref=0129888A52A0413E1A4DE441671CDB8223A0CFD57831E153471B134A403A7A9A9CD6AEB99EE7624ADD83D86DCA87FBBEB005534396C3s7TAM" TargetMode="External"/><Relationship Id="rId278" Type="http://schemas.openxmlformats.org/officeDocument/2006/relationships/hyperlink" Target="consultantplus://offline/ref=0129888A52A0413E1A4DE441671CDB8223A0CFD57831E153471B134A403A7A9A9CD6AEBA9DE6634ADD83D86DCA87FBBEB005534396C3s7TAM" TargetMode="External"/><Relationship Id="rId303" Type="http://schemas.openxmlformats.org/officeDocument/2006/relationships/hyperlink" Target="consultantplus://offline/ref=0129888A52A0413E1A4DE441671CDB8223A0CFD57831E153471B134A403A7A9A8ED6F6B69CEA7C418BCC9E38C5s8T7M" TargetMode="External"/><Relationship Id="rId42" Type="http://schemas.openxmlformats.org/officeDocument/2006/relationships/hyperlink" Target="consultantplus://offline/ref=0129888A52A0413E1A4DE441671CDB8223A0CFD57831E153471B134A403A7A9A9CD6AEBA96E1614ADD83D86DCA87FBBEB005534396C3s7TAM" TargetMode="External"/><Relationship Id="rId84" Type="http://schemas.openxmlformats.org/officeDocument/2006/relationships/hyperlink" Target="consultantplus://offline/ref=0129888A52A0413E1A4DE441671CDB8224A8CFD87B35E153471B134A403A7A9A9CD6AEBA9EE363408DD9C86983D0FEA2B8194D4388C37851s7TAM" TargetMode="External"/><Relationship Id="rId138" Type="http://schemas.openxmlformats.org/officeDocument/2006/relationships/hyperlink" Target="consultantplus://offline/ref=0129888A52A0413E1A4DE441671CDB8224A8C4DD7330E153471B134A403A7A9A9CD6AEBA9EE262428AD9C86983D0FEA2B8194D4388C37851s7TAM" TargetMode="External"/><Relationship Id="rId345" Type="http://schemas.openxmlformats.org/officeDocument/2006/relationships/hyperlink" Target="consultantplus://offline/ref=0129888A52A0413E1A4DE441671CDB8223A0CFD57831E153471B134A403A7A9A9CD6AEBA9EE261438BD9C86983D0FEA2B8194D4388C37851s7TAM" TargetMode="External"/><Relationship Id="rId387" Type="http://schemas.openxmlformats.org/officeDocument/2006/relationships/hyperlink" Target="consultantplus://offline/ref=0129888A52A0413E1A4DE441671CDB8224A8CFD97A37E153471B134A403A7A9A9CD6AEBA9EE263438ED9C86983D0FEA2B8194D4388C37851s7TAM" TargetMode="External"/><Relationship Id="rId191" Type="http://schemas.openxmlformats.org/officeDocument/2006/relationships/hyperlink" Target="consultantplus://offline/ref=0129888A52A0413E1A4DE441671CDB8223A0CFD57831E153471B134A403A7A9A9CD6AEBA96E1614ADD83D86DCA87FBBEB005534396C3s7TAM" TargetMode="External"/><Relationship Id="rId205" Type="http://schemas.openxmlformats.org/officeDocument/2006/relationships/hyperlink" Target="consultantplus://offline/ref=0129888A52A0413E1A4DE441671CDB8223A0CFD57831E153471B134A403A7A9A9CD6AEBA98E56915D896C935C58DEDA0B2194F4194sCT3M" TargetMode="External"/><Relationship Id="rId247" Type="http://schemas.openxmlformats.org/officeDocument/2006/relationships/hyperlink" Target="consultantplus://offline/ref=0129888A52A0413E1A4DE441671CDB8224A8CFD87B35E153471B134A403A7A9A9CD6AEBA9EE363448DD9C86983D0FEA2B8194D4388C37851s7TAM" TargetMode="External"/><Relationship Id="rId107" Type="http://schemas.openxmlformats.org/officeDocument/2006/relationships/hyperlink" Target="consultantplus://offline/ref=0129888A52A0413E1A4DE441671CDB8224A8C4DD7330E153471B134A403A7A9A9CD6AEBA9EE2624288D9C86983D0FEA2B8194D4388C37851s7TAM" TargetMode="External"/><Relationship Id="rId289" Type="http://schemas.openxmlformats.org/officeDocument/2006/relationships/hyperlink" Target="consultantplus://offline/ref=0129888A52A0413E1A4DE441671CDB8223A0CFD57831E153471B134A403A7A9A9CD6AEBA98E46915D896C935C58DEDA0B2194F4194sCT3M" TargetMode="External"/><Relationship Id="rId11" Type="http://schemas.openxmlformats.org/officeDocument/2006/relationships/hyperlink" Target="consultantplus://offline/ref=0129888A52A0413E1A4DE441671CDB8223A0CFD57831E153471B134A403A7A9A9CD6AEBA9AE06A4ADD83D86DCA87FBBEB005534396C3s7TAM" TargetMode="External"/><Relationship Id="rId53" Type="http://schemas.openxmlformats.org/officeDocument/2006/relationships/hyperlink" Target="consultantplus://offline/ref=0129888A52A0413E1A4DE441671CDB8223A0CFD57831E153471B134A403A7A9A9CD6AEBA9EE36B4781D9C86983D0FEA2B8194D4388C37851s7TAM" TargetMode="External"/><Relationship Id="rId149" Type="http://schemas.openxmlformats.org/officeDocument/2006/relationships/hyperlink" Target="consultantplus://offline/ref=0129888A52A0413E1A4DE441671CDB8224A8CFD87B35E153471B134A403A7A9A9CD6AEBA9EE363438AD9C86983D0FEA2B8194D4388C37851s7TAM" TargetMode="External"/><Relationship Id="rId314" Type="http://schemas.openxmlformats.org/officeDocument/2006/relationships/hyperlink" Target="consultantplus://offline/ref=0129888A52A0413E1A4DE441671CDB8224A8C4DD7330E153471B134A403A7A9A9CD6AEBA9EE262438FD9C86983D0FEA2B8194D4388C37851s7TAM" TargetMode="External"/><Relationship Id="rId356" Type="http://schemas.openxmlformats.org/officeDocument/2006/relationships/hyperlink" Target="consultantplus://offline/ref=0129888A52A0413E1A4DE441671CDB8224A8CED87F34E153471B134A403A7A9A9CD6AEBA9EE36B408FD9C86983D0FEA2B8194D4388C37851s7TAM" TargetMode="External"/><Relationship Id="rId398" Type="http://schemas.openxmlformats.org/officeDocument/2006/relationships/hyperlink" Target="consultantplus://offline/ref=0129888A52A0413E1A4DE441671CDB8223ADC7D57D32E153471B134A403A7A9A9CD6AEBA9EE2624180D9C86983D0FEA2B8194D4388C37851s7TAM" TargetMode="External"/><Relationship Id="rId95" Type="http://schemas.openxmlformats.org/officeDocument/2006/relationships/hyperlink" Target="consultantplus://offline/ref=0129888A52A0413E1A4DE441671CDB8224A8C4DD7330E153471B134A403A7A9A9CD6AEBA9EE262438FD9C86983D0FEA2B8194D4388C37851s7TAM" TargetMode="External"/><Relationship Id="rId160" Type="http://schemas.openxmlformats.org/officeDocument/2006/relationships/hyperlink" Target="consultantplus://offline/ref=0129888A52A0413E1A4DE441671CDB8223A0CFD57831E153471B134A403A7A9A9CD6AEB99FE1644ADD83D86DCA87FBBEB005534396C3s7TAM" TargetMode="External"/><Relationship Id="rId216" Type="http://schemas.openxmlformats.org/officeDocument/2006/relationships/hyperlink" Target="consultantplus://offline/ref=0129888A52A0413E1A4DE441671CDB8224A8CFD97A34E153471B134A403A7A9A9CD6AEBA9EE2614289D9C86983D0FEA2B8194D4388C37851s7TAM" TargetMode="External"/><Relationship Id="rId258" Type="http://schemas.openxmlformats.org/officeDocument/2006/relationships/hyperlink" Target="consultantplus://offline/ref=0129888A52A0413E1A4DE441671CDB8223A0CFD57831E153471B134A403A7A9A9CD6AEB99EE4624ADD83D86DCA87FBBEB005534396C3s7TAM" TargetMode="External"/><Relationship Id="rId22" Type="http://schemas.openxmlformats.org/officeDocument/2006/relationships/hyperlink" Target="consultantplus://offline/ref=0129888A52A0413E1A4DE441671CDB8224A8C4DD7330E153471B134A403A7A9A9CD6AEBA9EE262428BD9C86983D0FEA2B8194D4388C37851s7TAM" TargetMode="External"/><Relationship Id="rId64" Type="http://schemas.openxmlformats.org/officeDocument/2006/relationships/hyperlink" Target="consultantplus://offline/ref=0129888A52A0413E1A4DE441671CDB8224A8C4DD7330E153471B134A403A7A9A9CD6AEBA9EE2624289D9C86983D0FEA2B8194D4388C37851s7TAM" TargetMode="External"/><Relationship Id="rId118" Type="http://schemas.openxmlformats.org/officeDocument/2006/relationships/hyperlink" Target="consultantplus://offline/ref=0129888A52A0413E1A4DE441671CDB8224A8C4DD7330E153471B134A403A7A9A9CD6AEBA9EE2624681D9C86983D0FEA2B8194D4388C37851s7TAM" TargetMode="External"/><Relationship Id="rId325" Type="http://schemas.openxmlformats.org/officeDocument/2006/relationships/hyperlink" Target="consultantplus://offline/ref=0129888A52A0413E1A4DE441671CDB8224A8CFD87B35E153471B134A403A7A9A9CD6AEBA9EE363488FD9C86983D0FEA2B8194D4388C37851s7TAM" TargetMode="External"/><Relationship Id="rId367" Type="http://schemas.openxmlformats.org/officeDocument/2006/relationships/hyperlink" Target="consultantplus://offline/ref=0129888A52A0413E1A4DE441671CDB8221ACCED57B36E153471B134A403A7A9A8ED6F6B69CEA7C418BCC9E38C5s8T7M" TargetMode="External"/><Relationship Id="rId171" Type="http://schemas.openxmlformats.org/officeDocument/2006/relationships/hyperlink" Target="consultantplus://offline/ref=0129888A52A0413E1A4DE441671CDB8223A0CFD57831E153471B134A403A7A9A9CD6AEBA9EE3604680D9C86983D0FEA2B8194D4388C37851s7TAM" TargetMode="External"/><Relationship Id="rId227" Type="http://schemas.openxmlformats.org/officeDocument/2006/relationships/hyperlink" Target="consultantplus://offline/ref=0129888A52A0413E1A4DE441671CDB8223A0CFD57831E153471B134A403A7A9A9CD6AEB99BE5654ADD83D86DCA87FBBEB005534396C3s7TAM" TargetMode="External"/><Relationship Id="rId269" Type="http://schemas.openxmlformats.org/officeDocument/2006/relationships/hyperlink" Target="consultantplus://offline/ref=0129888A52A0413E1A4DE441671CDB8224A8C4DD7330E153471B134A403A7A9A9CD6AEBA9EE262428AD9C86983D0FEA2B8194D4388C37851s7TAM" TargetMode="External"/><Relationship Id="rId33" Type="http://schemas.openxmlformats.org/officeDocument/2006/relationships/hyperlink" Target="consultantplus://offline/ref=0129888A52A0413E1A4DE441671CDB8224A8CFD87B35E153471B134A403A7A9A9CD6AEBA9EE363418FD9C86983D0FEA2B8194D4388C37851s7TAM" TargetMode="External"/><Relationship Id="rId129" Type="http://schemas.openxmlformats.org/officeDocument/2006/relationships/hyperlink" Target="consultantplus://offline/ref=0129888A52A0413E1A4DE441671CDB8224A8C4DD7330E153471B134A403A7A9A9CD6AEBA9EE2624381D9C86983D0FEA2B8194D4388C37851s7TAM" TargetMode="External"/><Relationship Id="rId280" Type="http://schemas.openxmlformats.org/officeDocument/2006/relationships/hyperlink" Target="consultantplus://offline/ref=0129888A52A0413E1A4DE441671CDB8223A0CFD57831E153471B134A403A7A9A9CD6AEBA9EE360468AD9C86983D0FEA2B8194D4388C37851s7TAM" TargetMode="External"/><Relationship Id="rId336" Type="http://schemas.openxmlformats.org/officeDocument/2006/relationships/hyperlink" Target="consultantplus://offline/ref=0129888A52A0413E1A4DE441671CDB8224A8CFD87B35E153471B134A403A7A9A9CD6AEBA9EE3634880D9C86983D0FEA2B8194D4388C37851s7TAM" TargetMode="External"/><Relationship Id="rId75" Type="http://schemas.openxmlformats.org/officeDocument/2006/relationships/hyperlink" Target="consultantplus://offline/ref=0129888A52A0413E1A4DE441671CDB8223AFC0DC7831E153471B134A403A7A9A8ED6F6B69CEA7C418BCC9E38C5s8T7M" TargetMode="External"/><Relationship Id="rId140" Type="http://schemas.openxmlformats.org/officeDocument/2006/relationships/hyperlink" Target="consultantplus://offline/ref=0129888A52A0413E1A4DE441671CDB8224A8C4DD7330E153471B134A403A7A9A9CD6AEBA9EE262438FD9C86983D0FEA2B8194D4388C37851s7TAM" TargetMode="External"/><Relationship Id="rId182" Type="http://schemas.openxmlformats.org/officeDocument/2006/relationships/hyperlink" Target="consultantplus://offline/ref=0129888A52A0413E1A4DE441671CDB8223A0CFD57831E153471B134A403A7A9A9CD6AEB99FE1674ADD83D86DCA87FBBEB005534396C3s7TAM" TargetMode="External"/><Relationship Id="rId378" Type="http://schemas.openxmlformats.org/officeDocument/2006/relationships/hyperlink" Target="consultantplus://offline/ref=0129888A52A0413E1A4DE441671CDB8223A0CFD57831E153471B134A403A7A9A9CD6AEB89BE26915D896C935C58DEDA0B2194F4194sCT3M" TargetMode="External"/><Relationship Id="rId6" Type="http://schemas.openxmlformats.org/officeDocument/2006/relationships/hyperlink" Target="consultantplus://offline/ref=0129888A52A0413E1A4DE441671CDB8224A8CFD97A37E153471B134A403A7A9A9CD6AEBA9EE263408AD9C86983D0FEA2B8194D4388C37851s7TAM" TargetMode="External"/><Relationship Id="rId238" Type="http://schemas.openxmlformats.org/officeDocument/2006/relationships/hyperlink" Target="consultantplus://offline/ref=0129888A52A0413E1A4DE441671CDB8224A8CFD87B35E153471B134A403A7A9A9CD6AEBA9EE363448BD9C86983D0FEA2B8194D4388C37851s7TAM" TargetMode="External"/><Relationship Id="rId291" Type="http://schemas.openxmlformats.org/officeDocument/2006/relationships/hyperlink" Target="consultantplus://offline/ref=0129888A52A0413E1A4DE441671CDB8223A0CFD57831E153471B134A403A7A9A9CD6AEBA9DE3644ADD83D86DCA87FBBEB005534396C3s7TAM" TargetMode="External"/><Relationship Id="rId305" Type="http://schemas.openxmlformats.org/officeDocument/2006/relationships/hyperlink" Target="consultantplus://offline/ref=0129888A52A0413E1A4DE441671CDB8224A8CFD87B35E153471B134A403A7A9A9CD6AEBA9EE3634681D9C86983D0FEA2B8194D4388C37851s7TAM" TargetMode="External"/><Relationship Id="rId347" Type="http://schemas.openxmlformats.org/officeDocument/2006/relationships/hyperlink" Target="consultantplus://offline/ref=0129888A52A0413E1A4DE441671CDB8223A0CFD57831E153471B134A403A7A9A9CD6AEBA9AE0634ADD83D86DCA87FBBEB005534396C3s7TAM" TargetMode="External"/><Relationship Id="rId44" Type="http://schemas.openxmlformats.org/officeDocument/2006/relationships/hyperlink" Target="consultantplus://offline/ref=0129888A52A0413E1A4DE441671CDB8223A0CFD57831E153471B134A403A7A9A9CD6AEBA9DE6634ADD83D86DCA87FBBEB005534396C3s7TAM" TargetMode="External"/><Relationship Id="rId86" Type="http://schemas.openxmlformats.org/officeDocument/2006/relationships/hyperlink" Target="consultantplus://offline/ref=0129888A52A0413E1A4DE441671CDB8224A8CFD87B35E153471B134A403A7A9A9CD6AEBA9EE363408FD9C86983D0FEA2B8194D4388C37851s7TAM" TargetMode="External"/><Relationship Id="rId151" Type="http://schemas.openxmlformats.org/officeDocument/2006/relationships/hyperlink" Target="consultantplus://offline/ref=0129888A52A0413E1A4DE441671CDB8223A0CFD57831E153471B134A403A7A9A9CD6AEBA9EE3634589D9C86983D0FEA2B8194D4388C37851s7TAM" TargetMode="External"/><Relationship Id="rId389" Type="http://schemas.openxmlformats.org/officeDocument/2006/relationships/hyperlink" Target="consultantplus://offline/ref=0129888A52A0413E1A4DE441671CDB8223AEC7DD783FE153471B134A403A7A9A9CD6AEBA9EE262468FD9C86983D0FEA2B8194D4388C37851s7TAM" TargetMode="External"/><Relationship Id="rId193" Type="http://schemas.openxmlformats.org/officeDocument/2006/relationships/hyperlink" Target="consultantplus://offline/ref=0129888A52A0413E1A4DE441671CDB8223A0CFD57831E153471B134A403A7A9A9CD6AEBA9DE6634ADD83D86DCA87FBBEB005534396C3s7TAM" TargetMode="External"/><Relationship Id="rId207" Type="http://schemas.openxmlformats.org/officeDocument/2006/relationships/hyperlink" Target="consultantplus://offline/ref=0129888A52A0413E1A4DE441671CDB8223A0CFD57831E153471B134A403A7A9A9CD6AEBA9EEB644ADD83D86DCA87FBBEB005534396C3s7TAM" TargetMode="External"/><Relationship Id="rId249" Type="http://schemas.openxmlformats.org/officeDocument/2006/relationships/hyperlink" Target="consultantplus://offline/ref=0129888A52A0413E1A4DE441671CDB8224A8CFD87B35E153471B134A403A7A9A9CD6AEBA9EE262428BD9C86983D0FEA2B8194D4388C37851s7TAM" TargetMode="External"/><Relationship Id="rId13" Type="http://schemas.openxmlformats.org/officeDocument/2006/relationships/hyperlink" Target="consultantplus://offline/ref=0129888A52A0413E1A4DE441671CDB8222A9C3DF7834E153471B134A403A7A9A8ED6F6B69CEA7C418BCC9E38C5s8T7M" TargetMode="External"/><Relationship Id="rId109" Type="http://schemas.openxmlformats.org/officeDocument/2006/relationships/hyperlink" Target="consultantplus://offline/ref=0129888A52A0413E1A4DE441671CDB8224A8C4DD7330E153471B134A403A7A9A9CD6AEBA9EE262428DD9C86983D0FEA2B8194D4388C37851s7TAM" TargetMode="External"/><Relationship Id="rId260" Type="http://schemas.openxmlformats.org/officeDocument/2006/relationships/hyperlink" Target="consultantplus://offline/ref=0129888A52A0413E1A4DE441671CDB8223A0CFD57831E153471B134A403A7A9A9CD6AEB99EE7624ADD83D86DCA87FBBEB005534396C3s7TAM" TargetMode="External"/><Relationship Id="rId316" Type="http://schemas.openxmlformats.org/officeDocument/2006/relationships/hyperlink" Target="consultantplus://offline/ref=0129888A52A0413E1A4DE441671CDB8224A8C4DD7330E153471B134A403A7A9A9CD6AEBA9EE2624288D9C86983D0FEA2B8194D4388C37851s7TAM" TargetMode="External"/><Relationship Id="rId55" Type="http://schemas.openxmlformats.org/officeDocument/2006/relationships/hyperlink" Target="consultantplus://offline/ref=0129888A52A0413E1A4DE441671CDB8223A0CFD57831E153471B134A403A7A9A9CD6AEBA98E46915D896C935C58DEDA0B2194F4194sCT3M" TargetMode="External"/><Relationship Id="rId97" Type="http://schemas.openxmlformats.org/officeDocument/2006/relationships/hyperlink" Target="consultantplus://offline/ref=0129888A52A0413E1A4DE441671CDB8224A8C4DD7330E153471B134A403A7A9A9CD6AEBA9EE2624288D9C86983D0FEA2B8194D4388C37851s7TAM" TargetMode="External"/><Relationship Id="rId120" Type="http://schemas.openxmlformats.org/officeDocument/2006/relationships/hyperlink" Target="consultantplus://offline/ref=0129888A52A0413E1A4DE441671CDB8224A8C4DD7330E153471B134A403A7A9A9CD6AEBA9EE262438ED9C86983D0FEA2B8194D4388C37851s7TAM" TargetMode="External"/><Relationship Id="rId358" Type="http://schemas.openxmlformats.org/officeDocument/2006/relationships/hyperlink" Target="consultantplus://offline/ref=0129888A52A0413E1A4DE441671CDB8224A8C7D87835E153471B134A403A7A9A8ED6F6B69CEA7C418BCC9E38C5s8T7M" TargetMode="External"/><Relationship Id="rId162" Type="http://schemas.openxmlformats.org/officeDocument/2006/relationships/hyperlink" Target="consultantplus://offline/ref=0129888A52A0413E1A4DE441671CDB8223A0CFD57831E153471B134A403A7A9A9CD6AEBA9FE2604ADD83D86DCA87FBBEB005534396C3s7TAM" TargetMode="External"/><Relationship Id="rId218" Type="http://schemas.openxmlformats.org/officeDocument/2006/relationships/hyperlink" Target="consultantplus://offline/ref=0129888A52A0413E1A4DE441671CDB8223A0CFD57831E153471B134A403A7A9A9CD6AEBA9EE261438BD9C86983D0FEA2B8194D4388C37851s7TAM" TargetMode="External"/><Relationship Id="rId271" Type="http://schemas.openxmlformats.org/officeDocument/2006/relationships/hyperlink" Target="consultantplus://offline/ref=0129888A52A0413E1A4DE441671CDB8223A0CFD57831E153471B134A403A7A9A8ED6F6B69CEA7C418BCC9E38C5s8T7M" TargetMode="External"/><Relationship Id="rId24" Type="http://schemas.openxmlformats.org/officeDocument/2006/relationships/hyperlink" Target="consultantplus://offline/ref=0129888A52A0413E1A4DE441671CDB8224A8CFD97A34E153471B134A403A7A9A9CD6AEBA9EE261408CD9C86983D0FEA2B8194D4388C37851s7TAM" TargetMode="External"/><Relationship Id="rId66" Type="http://schemas.openxmlformats.org/officeDocument/2006/relationships/hyperlink" Target="consultantplus://offline/ref=0129888A52A0413E1A4DE441671CDB8223A0CFD57831E153471B134A403A7A9A9CD6AEBA9EE3664189D9C86983D0FEA2B8194D4388C37851s7TAM" TargetMode="External"/><Relationship Id="rId131" Type="http://schemas.openxmlformats.org/officeDocument/2006/relationships/hyperlink" Target="consultantplus://offline/ref=0129888A52A0413E1A4DE441671CDB8224A8C4DD7330E153471B134A403A7A9A9CD6AEBA9EE262428AD9C86983D0FEA2B8194D4388C37851s7TAM" TargetMode="External"/><Relationship Id="rId327" Type="http://schemas.openxmlformats.org/officeDocument/2006/relationships/hyperlink" Target="consultantplus://offline/ref=0129888A52A0413E1A4DE441671CDB8224A8C7D87835E153471B134A403A7A9A8ED6F6B69CEA7C418BCC9E38C5s8T7M" TargetMode="External"/><Relationship Id="rId369" Type="http://schemas.openxmlformats.org/officeDocument/2006/relationships/hyperlink" Target="consultantplus://offline/ref=0129888A52A0413E1A4DE441671CDB8223A0CFD57831E153471B134A403A7A9A9CD6AEBA9FE56A4ADD83D86DCA87FBBEB005534396C3s7TAM" TargetMode="External"/><Relationship Id="rId173" Type="http://schemas.openxmlformats.org/officeDocument/2006/relationships/hyperlink" Target="consultantplus://offline/ref=0129888A52A0413E1A4DE441671CDB8223A0CFD57831E153471B134A403A7A9A9CD6AEBA9EE3654981D9C86983D0FEA2B8194D4388C37851s7TAM" TargetMode="External"/><Relationship Id="rId229" Type="http://schemas.openxmlformats.org/officeDocument/2006/relationships/hyperlink" Target="consultantplus://offline/ref=0129888A52A0413E1A4DE441671CDB8224A8CFD97A34E153471B134A403A7A9A9CD6AEBA9EE2614288D9C86983D0FEA2B8194D4388C37851s7TAM" TargetMode="External"/><Relationship Id="rId380" Type="http://schemas.openxmlformats.org/officeDocument/2006/relationships/hyperlink" Target="consultantplus://offline/ref=0129888A52A0413E1A4DE441671CDB8224A8CFD87B35E153471B134A403A7A9A9CD6AEBA9EE3604588D9C86983D0FEA2B8194D4388C37851s7TAM" TargetMode="External"/><Relationship Id="rId240" Type="http://schemas.openxmlformats.org/officeDocument/2006/relationships/hyperlink" Target="consultantplus://offline/ref=0129888A52A0413E1A4DE441671CDB8224A8C4DD7330E153471B134A403A7A9A9CD6AEBA9EE263448FD9C86983D0FEA2B8194D4388C37851s7TAM" TargetMode="External"/><Relationship Id="rId35" Type="http://schemas.openxmlformats.org/officeDocument/2006/relationships/hyperlink" Target="consultantplus://offline/ref=0129888A52A0413E1A4DE441671CDB8224A8CFD87B35E153471B134A403A7A9A9CD6AEBA9EE3634180D9C86983D0FEA2B8194D4388C37851s7TAM" TargetMode="External"/><Relationship Id="rId77" Type="http://schemas.openxmlformats.org/officeDocument/2006/relationships/hyperlink" Target="consultantplus://offline/ref=0129888A52A0413E1A4DE441671CDB8224A8C4DD7330E153471B134A403A7A9A9CD6AEBA9EE2624289D9C86983D0FEA2B8194D4388C37851s7TAM" TargetMode="External"/><Relationship Id="rId100" Type="http://schemas.openxmlformats.org/officeDocument/2006/relationships/hyperlink" Target="consultantplus://offline/ref=0129888A52A0413E1A4DE441671CDB8224A8CFD87B35E153471B134A403A7A9A9CD6AEBA9EE3634081D9C86983D0FEA2B8194D4388C37851s7TAM" TargetMode="External"/><Relationship Id="rId282" Type="http://schemas.openxmlformats.org/officeDocument/2006/relationships/hyperlink" Target="consultantplus://offline/ref=0129888A52A0413E1A4DE441671CDB8223A0CFD57831E153471B134A403A7A9A9CD6AEBA9EE360468FD9C86983D0FEA2B8194D4388C37851s7TAM" TargetMode="External"/><Relationship Id="rId338" Type="http://schemas.openxmlformats.org/officeDocument/2006/relationships/hyperlink" Target="consultantplus://offline/ref=0129888A52A0413E1A4DE441671CDB8224A8C7D87835E153471B134A403A7A9A8ED6F6B69CEA7C418BCC9E38C5s8T7M" TargetMode="External"/><Relationship Id="rId8" Type="http://schemas.openxmlformats.org/officeDocument/2006/relationships/hyperlink" Target="consultantplus://offline/ref=0129888A52A0413E1A4DE441671CDB8223A1CFDC7A34E153471B134A403A7A9A9CD6AEBA9EE2624381D9C86983D0FEA2B8194D4388C37851s7TAM" TargetMode="External"/><Relationship Id="rId142" Type="http://schemas.openxmlformats.org/officeDocument/2006/relationships/hyperlink" Target="consultantplus://offline/ref=0129888A52A0413E1A4DE441671CDB8224A8C4DD7330E153471B134A403A7A9A9CD6AEBA9EE2624288D9C86983D0FEA2B8194D4388C37851s7TAM" TargetMode="External"/><Relationship Id="rId184" Type="http://schemas.openxmlformats.org/officeDocument/2006/relationships/hyperlink" Target="consultantplus://offline/ref=0129888A52A0413E1A4DE441671CDB8224A8C4DB7C30E153471B134A403A7A9A9CD6AEBA9EE2624089D9C86983D0FEA2B8194D4388C37851s7TAM" TargetMode="External"/><Relationship Id="rId391" Type="http://schemas.openxmlformats.org/officeDocument/2006/relationships/hyperlink" Target="consultantplus://offline/ref=0129888A52A0413E1A4DE441671CDB8223A0CFD57831E153471B134A403A7A9A9CD6AEBA9EE360448FD9C86983D0FEA2B8194D4388C37851s7TAM" TargetMode="External"/><Relationship Id="rId251" Type="http://schemas.openxmlformats.org/officeDocument/2006/relationships/hyperlink" Target="consultantplus://offline/ref=0129888A52A0413E1A4DE441671CDB8223A0CFD57831E153471B134A403A7A9A9CD6AEB99EE4624ADD83D86DCA87FBBEB005534396C3s7TAM" TargetMode="External"/><Relationship Id="rId46" Type="http://schemas.openxmlformats.org/officeDocument/2006/relationships/hyperlink" Target="consultantplus://offline/ref=0129888A52A0413E1A4DE441671CDB8223A0CFD57831E153471B134A403A7A9A9CD6AEBA9EE360468AD9C86983D0FEA2B8194D4388C37851s7TAM" TargetMode="External"/><Relationship Id="rId293" Type="http://schemas.openxmlformats.org/officeDocument/2006/relationships/hyperlink" Target="consultantplus://offline/ref=0129888A52A0413E1A4DE441671CDB8224A8CFD87B35E153471B134A403A7A9A9CD6AEBA9EE3634689D9C86983D0FEA2B8194D4388C37851s7TAM" TargetMode="External"/><Relationship Id="rId307" Type="http://schemas.openxmlformats.org/officeDocument/2006/relationships/hyperlink" Target="consultantplus://offline/ref=0129888A52A0413E1A4DE441671CDB8224A8CFD87B35E153471B134A403A7A9A9CD6AEBA9EE3634680D9C86983D0FEA2B8194D4388C37851s7TAM" TargetMode="External"/><Relationship Id="rId349" Type="http://schemas.openxmlformats.org/officeDocument/2006/relationships/hyperlink" Target="consultantplus://offline/ref=0129888A52A0413E1A4DE441671CDB8221ABCEDF7835E153471B134A403A7A9A9CD6AEBA9EE2624181D9C86983D0FEA2B8194D4388C37851s7TAM" TargetMode="External"/><Relationship Id="rId88" Type="http://schemas.openxmlformats.org/officeDocument/2006/relationships/hyperlink" Target="consultantplus://offline/ref=0129888A52A0413E1A4DE441671CDB8224A8CFD97A37E153471B134A403A7A9A9CD6AEBA9EE2634081D9C86983D0FEA2B8194D4388C37851s7TAM" TargetMode="External"/><Relationship Id="rId111" Type="http://schemas.openxmlformats.org/officeDocument/2006/relationships/hyperlink" Target="consultantplus://offline/ref=0129888A52A0413E1A4DE441671CDB8224A8C4DD7330E153471B134A403A7A9A9CD6AEBA9EE262438ED9C86983D0FEA2B8194D4388C37851s7TAM" TargetMode="External"/><Relationship Id="rId153" Type="http://schemas.openxmlformats.org/officeDocument/2006/relationships/hyperlink" Target="consultantplus://offline/ref=0129888A52A0413E1A4DE441671CDB8224A8C4DD7330E153471B134A403A7A9A9CD6AEBA9EE2624788D9C86983D0FEA2B8194D4388C37851s7TAM" TargetMode="External"/><Relationship Id="rId195" Type="http://schemas.openxmlformats.org/officeDocument/2006/relationships/hyperlink" Target="consultantplus://offline/ref=0129888A52A0413E1A4DE441671CDB8223A0CFD57831E153471B134A403A7A9A9CD6AEBA9EE360468AD9C86983D0FEA2B8194D4388C37851s7TAM" TargetMode="External"/><Relationship Id="rId209" Type="http://schemas.openxmlformats.org/officeDocument/2006/relationships/hyperlink" Target="consultantplus://offline/ref=0129888A52A0413E1A4DE441671CDB8224A8CFD87B35E153471B134A403A7A9A9CD6AEBA9EE363458BD9C86983D0FEA2B8194D4388C37851s7TAM" TargetMode="External"/><Relationship Id="rId360" Type="http://schemas.openxmlformats.org/officeDocument/2006/relationships/hyperlink" Target="consultantplus://offline/ref=0129888A52A0413E1A4DE441671CDB8221ACCED57B36E153471B134A403A7A9A8ED6F6B69CEA7C418BCC9E38C5s8T7M" TargetMode="External"/><Relationship Id="rId220" Type="http://schemas.openxmlformats.org/officeDocument/2006/relationships/hyperlink" Target="consultantplus://offline/ref=0129888A52A0413E1A4DE441671CDB8223A0CFD57831E153471B134A403A7A9A8ED6F6B69CEA7C418BCC9E38C5s8T7M" TargetMode="External"/><Relationship Id="rId15" Type="http://schemas.openxmlformats.org/officeDocument/2006/relationships/hyperlink" Target="consultantplus://offline/ref=0129888A52A0413E1A4DE441671CDB8223AAC1D57D37E153471B134A403A7A9A9CD6AEBA9EE262408BD9C86983D0FEA2B8194D4388C37851s7TAM" TargetMode="External"/><Relationship Id="rId57" Type="http://schemas.openxmlformats.org/officeDocument/2006/relationships/hyperlink" Target="consultantplus://offline/ref=0129888A52A0413E1A4DE441671CDB8223A0CFD57831E153471B134A403A7A9A9CD6AEBA9DE3644ADD83D86DCA87FBBEB005534396C3s7TAM" TargetMode="External"/><Relationship Id="rId262" Type="http://schemas.openxmlformats.org/officeDocument/2006/relationships/hyperlink" Target="consultantplus://offline/ref=0129888A52A0413E1A4DE441671CDB8223A0CFD57831E153471B134A403A7A9A9CD6AEB99EE4624ADD83D86DCA87FBBEB005534396C3s7TAM" TargetMode="External"/><Relationship Id="rId318" Type="http://schemas.openxmlformats.org/officeDocument/2006/relationships/hyperlink" Target="consultantplus://offline/ref=0129888A52A0413E1A4DE441671CDB8224A8C4DD7330E153471B134A403A7A9A9CD6AEBA9EE262428DD9C86983D0FEA2B8194D4388C37851s7TAM" TargetMode="External"/><Relationship Id="rId99" Type="http://schemas.openxmlformats.org/officeDocument/2006/relationships/hyperlink" Target="consultantplus://offline/ref=0129888A52A0413E1A4DE441671CDB8224A8CFD97A37E153471B134A403A7A9A9CD6AEBA9EE263438BD9C86983D0FEA2B8194D4388C37851s7TAM" TargetMode="External"/><Relationship Id="rId122" Type="http://schemas.openxmlformats.org/officeDocument/2006/relationships/hyperlink" Target="consultantplus://offline/ref=0129888A52A0413E1A4DE441671CDB8224A8C4DD7330E153471B134A403A7A9A9CD6AEBA9EE2624989D9C86983D0FEA2B8194D4388C37851s7TAM" TargetMode="External"/><Relationship Id="rId164" Type="http://schemas.openxmlformats.org/officeDocument/2006/relationships/hyperlink" Target="consultantplus://offline/ref=0129888A52A0413E1A4DE441671CDB8223A0CFD57831E153471B134A403A7A9A9CD6AEBA96E1614ADD83D86DCA87FBBEB005534396C3s7TAM" TargetMode="External"/><Relationship Id="rId371" Type="http://schemas.openxmlformats.org/officeDocument/2006/relationships/hyperlink" Target="consultantplus://offline/ref=0129888A52A0413E1A4DE441671CDB8224A8C2DB7B3FE153471B134A403A7A9A9CD6AEBA9EE260428CD9C86983D0FEA2B8194D4388C37851s7TAM" TargetMode="External"/><Relationship Id="rId26" Type="http://schemas.openxmlformats.org/officeDocument/2006/relationships/hyperlink" Target="consultantplus://offline/ref=0129888A52A0413E1A4DE441671CDB8223A0CFD57831E153471B134A403A7A9A9CD6AEBA9AE0634ADD83D86DCA87FBBEB005534396C3s7TAM" TargetMode="External"/><Relationship Id="rId231" Type="http://schemas.openxmlformats.org/officeDocument/2006/relationships/hyperlink" Target="consultantplus://offline/ref=0129888A52A0413E1A4DE441671CDB8224A8C4DD7330E153471B134A403A7A9A9CD6AEBA9EE262468AD9C86983D0FEA2B8194D4388C37851s7TAM" TargetMode="External"/><Relationship Id="rId273" Type="http://schemas.openxmlformats.org/officeDocument/2006/relationships/hyperlink" Target="consultantplus://offline/ref=0129888A52A0413E1A4DE441671CDB8224A8CFD87B35E153471B134A403A7A9A9CD6AEBA9EE262428BD9C86983D0FEA2B8194D4388C37851s7TAM" TargetMode="External"/><Relationship Id="rId329" Type="http://schemas.openxmlformats.org/officeDocument/2006/relationships/hyperlink" Target="consultantplus://offline/ref=0129888A52A0413E1A4DE441671CDB8221ACCED57B36E153471B134A403A7A9A8ED6F6B69CEA7C418BCC9E38C5s8T7M" TargetMode="External"/><Relationship Id="rId68" Type="http://schemas.openxmlformats.org/officeDocument/2006/relationships/hyperlink" Target="consultantplus://offline/ref=0129888A52A0413E1A4DE441671CDB8224A8C4DD7330E153471B134A403A7A9A9CD6AEBA9EE262428AD9C86983D0FEA2B8194D4388C37851s7TAM" TargetMode="External"/><Relationship Id="rId133" Type="http://schemas.openxmlformats.org/officeDocument/2006/relationships/hyperlink" Target="consultantplus://offline/ref=0129888A52A0413E1A4DE441671CDB8224A8C4DD7330E153471B134A403A7A9A9CD6AEBA9EE262438ED9C86983D0FEA2B8194D4388C37851s7TAM" TargetMode="External"/><Relationship Id="rId175" Type="http://schemas.openxmlformats.org/officeDocument/2006/relationships/hyperlink" Target="consultantplus://offline/ref=0129888A52A0413E1A4DE441671CDB8223A0CFD57831E153471B134A403A7A9A9CD6AEBA9EE36B4781D9C86983D0FEA2B8194D4388C37851s7TAM" TargetMode="External"/><Relationship Id="rId340" Type="http://schemas.openxmlformats.org/officeDocument/2006/relationships/hyperlink" Target="consultantplus://offline/ref=0129888A52A0413E1A4DE441671CDB8221ACCED57B36E153471B134A403A7A9A8ED6F6B69CEA7C418BCC9E38C5s8T7M" TargetMode="External"/><Relationship Id="rId200" Type="http://schemas.openxmlformats.org/officeDocument/2006/relationships/hyperlink" Target="consultantplus://offline/ref=0129888A52A0413E1A4DE441671CDB8223A0CFD57831E153471B134A403A7A9A9CD6AEBA9EE3654981D9C86983D0FEA2B8194D4388C37851s7TAM" TargetMode="External"/><Relationship Id="rId382" Type="http://schemas.openxmlformats.org/officeDocument/2006/relationships/hyperlink" Target="consultantplus://offline/ref=0129888A52A0413E1A4DE441671CDB8223ACC5DE7F37E153471B134A403A7A9A9CD6AEBA9EE262438ED9C86983D0FEA2B8194D4388C37851s7TAM" TargetMode="External"/><Relationship Id="rId242" Type="http://schemas.openxmlformats.org/officeDocument/2006/relationships/hyperlink" Target="consultantplus://offline/ref=0129888A52A0413E1A4DE441671CDB8224A8C4DD7330E153471B134A403A7A9A9CD6AEBA9EE2624288D9C86983D0FEA2B8194D4388C37851s7TAM" TargetMode="External"/><Relationship Id="rId284" Type="http://schemas.openxmlformats.org/officeDocument/2006/relationships/hyperlink" Target="consultantplus://offline/ref=0129888A52A0413E1A4DE441671CDB8223A0CFD57831E153471B134A403A7A9A9CD6AEBA9EE365498FD9C86983D0FEA2B8194D4388C37851s7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22227</Words>
  <Characters>126695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2022-02-28T12:19:00Z</dcterms:created>
  <dcterms:modified xsi:type="dcterms:W3CDTF">2022-02-28T12:19:00Z</dcterms:modified>
</cp:coreProperties>
</file>